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2372C55C"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3B51E59E" w14:textId="77777777" w:rsidR="00A83CCD" w:rsidRPr="00A83CCD" w:rsidRDefault="00A83CCD" w:rsidP="00A83CCD">
      <w:pPr>
        <w:pStyle w:val="Heading1"/>
        <w:shd w:val="clear" w:color="auto" w:fill="FFFFFF"/>
        <w:spacing w:before="161" w:after="161"/>
        <w:rPr>
          <w:rFonts w:ascii="Open Sans" w:hAnsi="Open Sans" w:cs="Open Sans"/>
          <w:b w:val="0"/>
          <w:bCs/>
          <w:i/>
          <w:iCs w:val="0"/>
          <w:color w:val="000000"/>
          <w:sz w:val="21"/>
          <w:szCs w:val="21"/>
          <w:shd w:val="clear" w:color="auto" w:fill="FFFFFF"/>
        </w:rPr>
      </w:pPr>
      <w:r w:rsidRPr="00A83CCD">
        <w:rPr>
          <w:rFonts w:ascii="Open Sans" w:hAnsi="Open Sans" w:cs="Open Sans"/>
          <w:b w:val="0"/>
          <w:bCs/>
          <w:i/>
          <w:iCs w:val="0"/>
          <w:color w:val="000000"/>
          <w:sz w:val="21"/>
          <w:szCs w:val="21"/>
          <w:shd w:val="clear" w:color="auto" w:fill="FFFFFF"/>
        </w:rPr>
        <w:t>Pour diffusion mondiale : mars 2023</w:t>
      </w:r>
      <w:r w:rsidRPr="00A83CCD">
        <w:rPr>
          <w:rFonts w:ascii="Open Sans" w:hAnsi="Open Sans" w:cs="Open Sans"/>
          <w:b w:val="0"/>
          <w:bCs/>
          <w:i/>
          <w:iCs w:val="0"/>
          <w:color w:val="000000"/>
          <w:sz w:val="21"/>
          <w:szCs w:val="21"/>
          <w:shd w:val="clear" w:color="auto" w:fill="FFFFFF"/>
        </w:rPr>
        <w:br/>
        <w:t>Numéro de communiqué : 98PR23</w:t>
      </w:r>
    </w:p>
    <w:p w14:paraId="6F45F86C" w14:textId="3A3FC413" w:rsidR="00A83CCD" w:rsidRPr="00A83CCD" w:rsidRDefault="00A83CCD" w:rsidP="00A83CCD">
      <w:pPr>
        <w:pStyle w:val="Heading1"/>
        <w:shd w:val="clear" w:color="auto" w:fill="FFFFFF"/>
        <w:spacing w:before="161" w:after="161"/>
        <w:rPr>
          <w:rFonts w:ascii="Roboto Condensed Bold" w:hAnsi="Roboto Condensed Bold"/>
          <w:color w:val="000000"/>
          <w:sz w:val="58"/>
          <w:szCs w:val="144"/>
        </w:rPr>
      </w:pPr>
      <w:r w:rsidRPr="00A83CCD">
        <w:rPr>
          <w:rFonts w:ascii="Roboto Condensed Bold" w:hAnsi="Roboto Condensed Bold"/>
          <w:color w:val="000000"/>
          <w:sz w:val="34"/>
          <w:szCs w:val="44"/>
        </w:rPr>
        <w:t>Le nouveau VisionLink® rationalise la gestion des équipements et offre une solution centralisée de l'ensemble du parc</w:t>
      </w:r>
    </w:p>
    <w:p w14:paraId="7085558B" w14:textId="7035B902" w:rsidR="00DE0527" w:rsidRDefault="00A83CCD" w:rsidP="002416D8">
      <w:pPr>
        <w:spacing w:after="120"/>
        <w:rPr>
          <w:rFonts w:ascii="Arial" w:hAnsi="Arial" w:cs="Arial"/>
          <w:color w:val="000000"/>
          <w:sz w:val="27"/>
          <w:szCs w:val="27"/>
          <w:shd w:val="clear" w:color="auto" w:fill="FFFFFF"/>
        </w:rPr>
      </w:pPr>
      <w:r>
        <w:br/>
      </w:r>
      <w:r>
        <w:rPr>
          <w:rFonts w:ascii="Arial" w:hAnsi="Arial" w:cs="Arial"/>
          <w:color w:val="000000"/>
          <w:sz w:val="27"/>
          <w:szCs w:val="27"/>
          <w:shd w:val="clear" w:color="auto" w:fill="FFFFFF"/>
        </w:rPr>
        <w:t>VisionLink gère toutes les ressources d'équipement et d'accessoire indépendamment de la marque</w:t>
      </w:r>
    </w:p>
    <w:p w14:paraId="0C3D1EF7" w14:textId="77777777" w:rsidR="002416D8" w:rsidRDefault="002416D8" w:rsidP="002416D8">
      <w:pPr>
        <w:spacing w:after="120"/>
      </w:pPr>
    </w:p>
    <w:p w14:paraId="4FA01B9B"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 nouveau VisionLink</w:t>
      </w:r>
      <w:r>
        <w:rPr>
          <w:rFonts w:ascii="Open Sans" w:hAnsi="Open Sans" w:cs="Open Sans"/>
          <w:color w:val="000000"/>
          <w:sz w:val="16"/>
          <w:szCs w:val="16"/>
          <w:vertAlign w:val="superscript"/>
        </w:rPr>
        <w:t>®</w:t>
      </w:r>
      <w:r>
        <w:rPr>
          <w:rFonts w:ascii="Open Sans" w:hAnsi="Open Sans" w:cs="Open Sans"/>
          <w:color w:val="000000"/>
          <w:sz w:val="21"/>
          <w:szCs w:val="21"/>
        </w:rPr>
        <w:t> offre une solution de gestion complètement intégrée de suivi des ressources permettant d'optimiser le temps productif de la machine et son taux d'utilisation. L'interface intuitive actualisée de la plate-forme permet aux clients de gérer l'ensemble de leur parc, indépendamment du constructeur. Les Informations sur les ressources optimisées récupèrent un plus large éventail de données à partir des équipements et des accessoires détenus, loués en leasing ou loués, ce qui permet aux sociétés de prendre des décisions plus éclairées en matière de gestion des ressources.</w:t>
      </w:r>
    </w:p>
    <w:p w14:paraId="4C4FE804"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Dans le Cloud et accessible via des ordinateurs de bureau, des tablettes et des appareils mobiles, le nouveau VisionLink regroupe My.Cat.Com, l'application Cat</w:t>
      </w:r>
      <w:r>
        <w:rPr>
          <w:rFonts w:ascii="Open Sans" w:hAnsi="Open Sans" w:cs="Open Sans"/>
          <w:color w:val="000000"/>
          <w:sz w:val="16"/>
          <w:szCs w:val="16"/>
          <w:vertAlign w:val="superscript"/>
        </w:rPr>
        <w:t>®</w:t>
      </w:r>
      <w:r>
        <w:rPr>
          <w:rFonts w:ascii="Open Sans" w:hAnsi="Open Sans" w:cs="Open Sans"/>
          <w:color w:val="000000"/>
          <w:sz w:val="21"/>
          <w:szCs w:val="21"/>
        </w:rPr>
        <w:t> et la version précédente d'applications VisionLink en une seule et unique solution centralisée pour la gestion du parc. Simplification pour les clients grâce à un processus de transition facile de tous les comptes d'utilisateur, des paramètres personnels, des configurations des comptes et des abonnements des équipements depuis les plate-formes antérieures au nouveau VisionLink.</w:t>
      </w:r>
    </w:p>
    <w:p w14:paraId="3084D212"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Permettant aux clients d'accéder à leurs données immédiatement et sur le terrain, la nouvelle application mobile VisionLink remplace l'application Cat. Avec un téléchargement possible tant pour les plate-formes Android que iOS, la nouvelle application mobile permet aux utilisateurs de rester à jour des métriques clés, de l'emplacement des ressources, du niveau de carburant, du temps d'inactivité et bien plus encore, tout cela depuis un smartphone. Reprenant tous les éléments clés d'un smartphone, elle a été conçue dans un souci de mobilité.</w:t>
      </w:r>
    </w:p>
    <w:p w14:paraId="727BD69A"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Temps productif et taux d'utilisation optimisés</w:t>
      </w:r>
    </w:p>
    <w:p w14:paraId="13E4B886"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Plusieurs fonctions actualisées assistent les clients dans de nombreuses situations quotidiennes. La nouvelle fonction « Révision nécessaire » de VisionLink permet aux clients de se concentrer sur les éléments critiques et de privilégier les domaines dans lesquels des actions doivent être prises tout en fournissant un flux de travail pour la planification des tâches. Dans « Révision nécessaire », la nouvelle fonction « Gestion des tâches » permet aux </w:t>
      </w:r>
      <w:r>
        <w:rPr>
          <w:rFonts w:ascii="Open Sans" w:hAnsi="Open Sans" w:cs="Open Sans"/>
          <w:color w:val="000000"/>
          <w:sz w:val="21"/>
          <w:szCs w:val="21"/>
        </w:rPr>
        <w:lastRenderedPageBreak/>
        <w:t>clients de créer des tâches rapides ou une tâche à partir de rien. Elle permet d'attribuer des tâches et assure une documentation de l'avancement de la tâche et de son achèvement.</w:t>
      </w:r>
    </w:p>
    <w:p w14:paraId="4887B9C8"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Plate-forme puissante, le nouveau VisionLink surveille l'état de la machine, les codes d'anomalie, l'analyse des fluides S</w:t>
      </w:r>
      <w:r>
        <w:rPr>
          <w:rFonts w:ascii="Arial" w:hAnsi="Arial" w:cs="Arial"/>
          <w:color w:val="000000"/>
          <w:sz w:val="21"/>
          <w:szCs w:val="21"/>
        </w:rPr>
        <w:t>∙</w:t>
      </w:r>
      <w:r>
        <w:rPr>
          <w:rFonts w:ascii="Open Sans" w:hAnsi="Open Sans" w:cs="Open Sans"/>
          <w:color w:val="000000"/>
          <w:sz w:val="21"/>
          <w:szCs w:val="21"/>
        </w:rPr>
        <w:t>O</w:t>
      </w:r>
      <w:r>
        <w:rPr>
          <w:rFonts w:ascii="Arial" w:hAnsi="Arial" w:cs="Arial"/>
          <w:color w:val="000000"/>
          <w:sz w:val="21"/>
          <w:szCs w:val="21"/>
        </w:rPr>
        <w:t>∙</w:t>
      </w:r>
      <w:r>
        <w:rPr>
          <w:rFonts w:ascii="Open Sans" w:hAnsi="Open Sans" w:cs="Open Sans"/>
          <w:color w:val="000000"/>
          <w:sz w:val="21"/>
          <w:szCs w:val="21"/>
        </w:rPr>
        <w:t>S℠ et les inspections afin de planifier les entretiens. Il est possible d'assigner des membres clés du personnel de façon à ce qu'ils reçoivent des alertes quand une ressource nécessite un entretien immédiat pour éviter des immobilisations. Les clients peuvent également demander un entretien ou commander des pièces auprès de concessionnaires Cat directement via l'application mobile du nouveau VisionLink.</w:t>
      </w:r>
    </w:p>
    <w:p w14:paraId="19EF03FA"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Avec une gestion de parc unique à chaque exploitation, les clients peuvent assigner à des machines le nom de leur choix dans l'application. Les tableaux de bord faciles à utiliser permettent de gérer les ressources par projet, groupe et barrière géographique. De plus, les clients décident des personnes pouvant et ne pouvant pas accéder à VisionLink en définissant des niveaux d'accès pour le personnel. Des rapports personnalisés peuvent être générés et triés automatiquement afin de faciliter certaines tâches comme celle d'identifier les équipements sous-utilisés.</w:t>
      </w:r>
    </w:p>
    <w:p w14:paraId="01784AE4"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Intégration de la technologie</w:t>
      </w:r>
    </w:p>
    <w:p w14:paraId="7EDDC1B9"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Pour que nos clients puissent mieux gérer leurs ressources et augmenter leur productivité, nous sommes ravis de vous annoncer une nouvelle évolution de VisionLink</w:t>
      </w:r>
      <w:r>
        <w:rPr>
          <w:rFonts w:ascii="Open Sans" w:hAnsi="Open Sans" w:cs="Open Sans"/>
          <w:color w:val="000000"/>
          <w:sz w:val="16"/>
          <w:szCs w:val="16"/>
          <w:vertAlign w:val="superscript"/>
        </w:rPr>
        <w:t>®</w:t>
      </w:r>
      <w:r>
        <w:rPr>
          <w:rFonts w:ascii="Open Sans" w:hAnsi="Open Sans" w:cs="Open Sans"/>
          <w:color w:val="000000"/>
          <w:sz w:val="21"/>
          <w:szCs w:val="21"/>
        </w:rPr>
        <w:t> avec un changement de marque de Cat</w:t>
      </w:r>
      <w:r>
        <w:rPr>
          <w:rFonts w:ascii="Open Sans" w:hAnsi="Open Sans" w:cs="Open Sans"/>
          <w:color w:val="000000"/>
          <w:sz w:val="16"/>
          <w:szCs w:val="16"/>
          <w:vertAlign w:val="superscript"/>
        </w:rPr>
        <w:t>®</w:t>
      </w:r>
      <w:r>
        <w:rPr>
          <w:rFonts w:ascii="Open Sans" w:hAnsi="Open Sans" w:cs="Open Sans"/>
          <w:color w:val="000000"/>
          <w:sz w:val="21"/>
          <w:szCs w:val="21"/>
        </w:rPr>
        <w:t> Productivity qui devient VisionLink Productivity. Par la rationalisation de nos produits numériques, de leurs capacités et de leurs intégrations, nous sommes en mesure d'offrir une expérience client cohérente et optimale. La nouvelle désignation de Cat Productivity est la première étape de son intégration dans le nouveau VisionLink optimisé.</w:t>
      </w:r>
    </w:p>
    <w:p w14:paraId="1C5DDF8E"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VisionLink Productivity est une application dans le Cloud qui aide les clients à analyser la performance des chantiers et à améliorer la productivité en fonction d'informations exploitables afin de rendre leurs activités plus efficaces et par conséquent plus rentables. Elle est modulable à toute taille d'exploitation indépendamment de la marque de la ressource et accessible partout où il y a un appareil mobile, une tablette ou un ordinateur de bureau.</w:t>
      </w:r>
    </w:p>
    <w:p w14:paraId="585607A7"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 VisionLink d'aujourd'hui offre également aux clients des niveaux d'abonnement rationalisés et conçus pour réduire la complexité et fournir la bonne combinaison de fonctions quelle que soit la taille des clients. Le nouveau VisionLink continue à offrir un standard de données télématiques essentielles pour chaque machine afin de répondre aux questions importantes à propos des ressources, notamment l'emplacement quotidien des machines, leur taux d'utilisation, leur consommation de carburant, des rappels d'entretien et leur intégration avec les écosystèmes numériques extensibles de Caterpillar. </w:t>
      </w:r>
    </w:p>
    <w:p w14:paraId="77706CED"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D'autres précisions sur le puissant programme du nouveau VisionLink peuvent être obtenues en contactant un concessionnaire Cat ou en consultant le site Web https://www.cat.com. </w:t>
      </w:r>
    </w:p>
    <w:p w14:paraId="19E86CC5" w14:textId="77777777" w:rsidR="00AA2B64" w:rsidRDefault="00AA2B64" w:rsidP="00AA2B64">
      <w:pPr>
        <w:rPr>
          <w:b/>
        </w:rPr>
      </w:pPr>
    </w:p>
    <w:p w14:paraId="48E789C6" w14:textId="47DD8FF4" w:rsidR="00DE0527" w:rsidRDefault="00DE0527" w:rsidP="00AA2B64">
      <w:pPr>
        <w:jc w:val="center"/>
        <w:rPr>
          <w:b/>
        </w:rPr>
      </w:pPr>
      <w:r>
        <w:rPr>
          <w:b/>
        </w:rPr>
        <w:lastRenderedPageBreak/>
        <w:t># # #</w:t>
      </w:r>
    </w:p>
    <w:p w14:paraId="6FAFC38E" w14:textId="77777777" w:rsidR="001201B8" w:rsidRDefault="001201B8">
      <w:pPr>
        <w:spacing w:line="360" w:lineRule="auto"/>
        <w:jc w:val="center"/>
        <w:rPr>
          <w:b/>
        </w:rPr>
      </w:pPr>
    </w:p>
    <w:p w14:paraId="257910C0" w14:textId="77777777" w:rsidR="00A83CCD" w:rsidRDefault="00A83CCD" w:rsidP="00A83CCD">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Note à l'attention des rédacteurs : </w:t>
      </w:r>
      <w:r>
        <w:rPr>
          <w:rFonts w:ascii="Open Sans" w:hAnsi="Open Sans" w:cs="Open Sans"/>
          <w:color w:val="000000"/>
          <w:sz w:val="21"/>
          <w:szCs w:val="21"/>
        </w:rPr>
        <w:t>Les produits et services Caterpillar sont commercialisés à différentes dates sur chacun des marchés. Caterpillar s'efforce de ne publier des informations sur ses produits qu'après avoir obtenu confirmation auprès de son réseau de concessionnaires indépendants, ses usines et ses filiales commerciales que ses produits et services sont effectivement disponibles dans les pays correspondants. Toutefois, les rédacteurs sont priés de vérifier la disponibilité des produits et leurs caractéristiques auprès d'un concessionnaire Cat.</w:t>
      </w:r>
    </w:p>
    <w:p w14:paraId="30846A7F" w14:textId="77777777" w:rsidR="00A83CCD" w:rsidRDefault="00A83CCD" w:rsidP="00A83CCD">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CAT, CATERPILLAR, LET'S DO THE WORK, leurs logos respectifs, VisionLink, la couleur « Caterpillar Corporate Yellow », les habillages commerciaux « Power Edge » et « Modern Hex » Cat, ainsi que l'identité visuelle de l'entreprise et des produits qui figurent dans le présent document, sont des marques déposées de Caterpillar qui ne peuvent pas être utilisées sans autorisation.</w:t>
      </w:r>
    </w:p>
    <w:p w14:paraId="62F64E52" w14:textId="77777777" w:rsidR="00A83CCD" w:rsidRDefault="00A83CCD" w:rsidP="00A83CCD">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©2023 Caterpillar Tous droits réservés </w:t>
      </w:r>
    </w:p>
    <w:p w14:paraId="345A428D" w14:textId="77777777" w:rsidR="00DE0527" w:rsidRDefault="00DE0527" w:rsidP="00BA7330">
      <w:pPr>
        <w:pStyle w:val="BodyText2"/>
        <w:jc w:val="left"/>
      </w:pPr>
    </w:p>
    <w:p w14:paraId="7D835582" w14:textId="77777777" w:rsidR="00BA7330" w:rsidRDefault="00BA7330" w:rsidP="00BA7330">
      <w:pPr>
        <w:pStyle w:val="BodyText2"/>
        <w:jc w:val="left"/>
      </w:pPr>
    </w:p>
    <w:tbl>
      <w:tblPr>
        <w:tblW w:w="5000" w:type="pct"/>
        <w:shd w:val="clear" w:color="auto" w:fill="FFFFFF"/>
        <w:tblCellMar>
          <w:left w:w="0" w:type="dxa"/>
          <w:right w:w="0" w:type="dxa"/>
        </w:tblCellMar>
        <w:tblLook w:val="04A0" w:firstRow="1" w:lastRow="0" w:firstColumn="1" w:lastColumn="0" w:noHBand="0" w:noVBand="1"/>
      </w:tblPr>
      <w:tblGrid>
        <w:gridCol w:w="2043"/>
        <w:gridCol w:w="7137"/>
      </w:tblGrid>
      <w:tr w:rsidR="00A83CCD" w14:paraId="6BAAE41F" w14:textId="77777777" w:rsidTr="002416D8">
        <w:tc>
          <w:tcPr>
            <w:tcW w:w="1113" w:type="pct"/>
            <w:shd w:val="clear" w:color="auto" w:fill="FFFFFF"/>
            <w:tcMar>
              <w:top w:w="180" w:type="dxa"/>
              <w:left w:w="180" w:type="dxa"/>
              <w:bottom w:w="180" w:type="dxa"/>
              <w:right w:w="180" w:type="dxa"/>
            </w:tcMar>
            <w:hideMark/>
          </w:tcPr>
          <w:p w14:paraId="3010049B" w14:textId="2CC579EC" w:rsidR="00A83CCD" w:rsidRDefault="00A83CCD" w:rsidP="00A83CCD">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Contact presse</w:t>
            </w:r>
          </w:p>
        </w:tc>
        <w:tc>
          <w:tcPr>
            <w:tcW w:w="3887" w:type="pct"/>
            <w:shd w:val="clear" w:color="auto" w:fill="FFFFFF"/>
            <w:tcMar>
              <w:top w:w="180" w:type="dxa"/>
              <w:left w:w="180" w:type="dxa"/>
              <w:bottom w:w="180" w:type="dxa"/>
              <w:right w:w="180" w:type="dxa"/>
            </w:tcMar>
            <w:hideMark/>
          </w:tcPr>
          <w:p w14:paraId="5AC1E5A0" w14:textId="77777777" w:rsidR="00A83CCD" w:rsidRDefault="00A83CCD" w:rsidP="00A83CCD">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Représentants Caterpillar de la presse professionnelle</w:t>
            </w:r>
          </w:p>
          <w:p w14:paraId="5B932149" w14:textId="77777777" w:rsidR="00A83CCD" w:rsidRDefault="00A83CCD" w:rsidP="00A83CCD">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Continent américain</w:t>
            </w:r>
          </w:p>
          <w:p w14:paraId="3670D885" w14:textId="77777777" w:rsidR="00A83CCD" w:rsidRDefault="00A83CCD" w:rsidP="00A83CCD">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 </w:t>
            </w:r>
            <w:hyperlink r:id="rId11" w:history="1">
              <w:r>
                <w:rPr>
                  <w:rStyle w:val="Hyperlink"/>
                  <w:rFonts w:ascii="Open Sans" w:hAnsi="Open Sans" w:cs="Open Sans"/>
                  <w:color w:val="2679B8"/>
                  <w:sz w:val="21"/>
                  <w:szCs w:val="21"/>
                  <w:shd w:val="clear" w:color="auto" w:fill="FFFFFF"/>
                </w:rPr>
                <w:t>Kenny_Kate@cat.com</w:t>
              </w:r>
            </w:hyperlink>
          </w:p>
          <w:p w14:paraId="222F287B" w14:textId="77777777" w:rsidR="00A83CCD" w:rsidRDefault="00A83CCD" w:rsidP="00A83CCD">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 </w:t>
            </w:r>
            <w:hyperlink r:id="rId12" w:history="1">
              <w:r>
                <w:rPr>
                  <w:rStyle w:val="Hyperlink"/>
                  <w:rFonts w:ascii="Open Sans" w:hAnsi="Open Sans" w:cs="Open Sans"/>
                  <w:color w:val="2679B8"/>
                  <w:sz w:val="21"/>
                  <w:szCs w:val="21"/>
                </w:rPr>
                <w:t>Kelly_Johanna_L@cat.com</w:t>
              </w:r>
            </w:hyperlink>
          </w:p>
          <w:p w14:paraId="0630B913" w14:textId="77777777" w:rsidR="00A83CCD" w:rsidRDefault="00A83CCD" w:rsidP="00A83CCD">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Europe, Afrique, Moyen-Orient</w:t>
            </w:r>
          </w:p>
          <w:p w14:paraId="214192D6" w14:textId="1638BED5" w:rsidR="00A83CCD" w:rsidRDefault="00A83CCD" w:rsidP="00A83CCD">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 </w:t>
            </w:r>
            <w:hyperlink r:id="rId13" w:history="1">
              <w:r>
                <w:rPr>
                  <w:rStyle w:val="Hyperlink"/>
                  <w:rFonts w:ascii="Open Sans" w:hAnsi="Open Sans" w:cs="Open Sans"/>
                  <w:color w:val="2679B8"/>
                  <w:sz w:val="21"/>
                  <w:szCs w:val="21"/>
                </w:rPr>
                <w:t>Shore_Francine_M@cat.com</w:t>
              </w:r>
            </w:hyperlink>
          </w:p>
        </w:tc>
      </w:tr>
      <w:tr w:rsidR="00A83CCD" w14:paraId="65BD5022" w14:textId="77777777" w:rsidTr="002416D8">
        <w:tc>
          <w:tcPr>
            <w:tcW w:w="1113" w:type="pct"/>
            <w:shd w:val="clear" w:color="auto" w:fill="F0F0F0"/>
            <w:tcMar>
              <w:top w:w="180" w:type="dxa"/>
              <w:left w:w="180" w:type="dxa"/>
              <w:bottom w:w="180" w:type="dxa"/>
              <w:right w:w="180" w:type="dxa"/>
            </w:tcMar>
            <w:hideMark/>
          </w:tcPr>
          <w:p w14:paraId="15FE64F0" w14:textId="362DEEC1" w:rsidR="00A83CCD" w:rsidRDefault="00A83CCD" w:rsidP="00A83CCD">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Pour toute demande d'informations</w:t>
            </w:r>
          </w:p>
        </w:tc>
        <w:tc>
          <w:tcPr>
            <w:tcW w:w="3887" w:type="pct"/>
            <w:shd w:val="clear" w:color="auto" w:fill="F0F0F0"/>
            <w:tcMar>
              <w:top w:w="180" w:type="dxa"/>
              <w:left w:w="180" w:type="dxa"/>
              <w:bottom w:w="180" w:type="dxa"/>
              <w:right w:w="180" w:type="dxa"/>
            </w:tcMar>
            <w:hideMark/>
          </w:tcPr>
          <w:p w14:paraId="5B72FF69" w14:textId="2DBB9B58" w:rsidR="00A83CCD" w:rsidRDefault="00A83CCD" w:rsidP="00A83CCD">
            <w:pPr>
              <w:pStyle w:val="NormalWeb"/>
              <w:spacing w:before="0" w:beforeAutospacing="0"/>
              <w:rPr>
                <w:rFonts w:ascii="Open Sans" w:hAnsi="Open Sans" w:cs="Open Sans"/>
                <w:color w:val="000000"/>
                <w:sz w:val="21"/>
                <w:szCs w:val="21"/>
              </w:rPr>
            </w:pPr>
            <w:hyperlink r:id="rId14" w:history="1">
              <w:r>
                <w:rPr>
                  <w:rStyle w:val="Hyperlink"/>
                  <w:rFonts w:ascii="Open Sans" w:hAnsi="Open Sans" w:cs="Open Sans"/>
                  <w:b/>
                  <w:bCs/>
                  <w:color w:val="2679B8"/>
                  <w:sz w:val="21"/>
                  <w:szCs w:val="21"/>
                  <w:shd w:val="clear" w:color="auto" w:fill="FFFFFF"/>
                </w:rPr>
                <w:t>www.cat.com/requestCatinfo</w:t>
              </w:r>
            </w:hyperlink>
          </w:p>
        </w:tc>
      </w:tr>
    </w:tbl>
    <w:p w14:paraId="0850DB55" w14:textId="59BF63E3" w:rsidR="00DE0527" w:rsidRDefault="00DE0527" w:rsidP="00396947">
      <w:pPr>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029E4" w14:textId="77777777" w:rsidR="00B30F7B" w:rsidRDefault="00B30F7B">
      <w:r>
        <w:separator/>
      </w:r>
    </w:p>
  </w:endnote>
  <w:endnote w:type="continuationSeparator" w:id="0">
    <w:p w14:paraId="2F0EF067" w14:textId="77777777" w:rsidR="00B30F7B" w:rsidRDefault="00B30F7B">
      <w:r>
        <w:continuationSeparator/>
      </w:r>
    </w:p>
  </w:endnote>
  <w:endnote w:type="continuationNotice" w:id="1">
    <w:p w14:paraId="2CD95BCB" w14:textId="77777777" w:rsidR="00B30F7B" w:rsidRDefault="00B30F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altName w:val="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397638AF" w:rsidR="00B62A46" w:rsidRDefault="00D27071">
    <w:pPr>
      <w:pStyle w:val="Footer"/>
    </w:pPr>
    <w:r>
      <w:rPr>
        <w:noProof/>
      </w:rPr>
      <mc:AlternateContent>
        <mc:Choice Requires="wps">
          <w:drawing>
            <wp:anchor distT="0" distB="0" distL="114300" distR="114300" simplePos="0" relativeHeight="251664384" behindDoc="0" locked="0" layoutInCell="1" allowOverlap="1" wp14:anchorId="07696ABE" wp14:editId="07D373FC">
              <wp:simplePos x="0" y="0"/>
              <wp:positionH relativeFrom="column">
                <wp:posOffset>-685800</wp:posOffset>
              </wp:positionH>
              <wp:positionV relativeFrom="paragraph">
                <wp:posOffset>171450</wp:posOffset>
              </wp:positionV>
              <wp:extent cx="1704975" cy="3238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FE570" id="Rectangle 7" o:spid="_x0000_s1026" style="position:absolute;margin-left:-54pt;margin-top:13.5pt;width:134.25pt;height:2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Dq&#10;QjzG4AAAAAoBAAAPAAAAZHJzL2Rvd25yZXYueG1sTI9BS8NAEIXvgv9hGcFbu9uATY2ZFBFFBA/a&#10;Cu1xmuwmwexuyG7S+O+dnvQ0PN7jzffy7Ww7MekhtN4hrJYKhHalr1pXI3ztXxYbECGSq6jzTiP8&#10;6ADb4voqp6zyZ/epp12sBZe4kBFCE2OfSRnKRlsKS99rx57xg6XIcqhlNdCZy20nE6XW0lLr+END&#10;vX5qdPm9Gy3C0dDr/vktvEuTTOa+/RgPJh0Rb2/mxwcQUc/xLwwXfEaHgplOfnRVEB3CYqU2PCYi&#10;JCnfS2Kt7kCcEFI2ZJHL/xOKXwAAAP//AwBQSwECLQAUAAYACAAAACEAtoM4kv4AAADhAQAAEwAA&#10;AAAAAAAAAAAAAAAAAAAAW0NvbnRlbnRfVHlwZXNdLnhtbFBLAQItABQABgAIAAAAIQA4/SH/1gAA&#10;AJQBAAALAAAAAAAAAAAAAAAAAC8BAABfcmVscy8ucmVsc1BLAQItABQABgAIAAAAIQAtCYZRfQIA&#10;AIYFAAAOAAAAAAAAAAAAAAAAAC4CAABkcnMvZTJvRG9jLnhtbFBLAQItABQABgAIAAAAIQDqQjzG&#10;4AAAAAoBAAAPAAAAAAAAAAAAAAAAANcEAABkcnMvZG93bnJldi54bWxQSwUGAAAAAAQABADzAAAA&#10;5AUAAAAA&#10;" fillcolor="white [3212]" strokecolor="white [3212]" strokeweight="1pt"/>
          </w:pict>
        </mc:Fallback>
      </mc:AlternateContent>
    </w:r>
    <w:r w:rsidR="00CF50C6">
      <w:rPr>
        <w:noProof/>
      </w:rPr>
      <mc:AlternateContent>
        <mc:Choice Requires="wps">
          <w:drawing>
            <wp:anchor distT="0" distB="0" distL="114300" distR="114300" simplePos="0" relativeHeight="251657216"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4C035F1E" w:rsidR="00B62A46" w:rsidRDefault="00D27071">
    <w:pPr>
      <w:pStyle w:val="Footer"/>
    </w:pPr>
    <w:r>
      <w:rPr>
        <w:noProof/>
      </w:rPr>
      <mc:AlternateContent>
        <mc:Choice Requires="wps">
          <w:drawing>
            <wp:anchor distT="0" distB="0" distL="114300" distR="114300" simplePos="0" relativeHeight="251662336" behindDoc="0" locked="0" layoutInCell="1" allowOverlap="1" wp14:anchorId="3864DC56" wp14:editId="7DA12F9A">
              <wp:simplePos x="0" y="0"/>
              <wp:positionH relativeFrom="column">
                <wp:posOffset>-723900</wp:posOffset>
              </wp:positionH>
              <wp:positionV relativeFrom="paragraph">
                <wp:posOffset>222885</wp:posOffset>
              </wp:positionV>
              <wp:extent cx="1704975" cy="323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C05AB1" id="Rectangle 5" o:spid="_x0000_s1026" style="position:absolute;margin-left:-57pt;margin-top:17.55pt;width:134.25pt;height: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As&#10;+WGl4QAAAAoBAAAPAAAAZHJzL2Rvd25yZXYueG1sTI/BTsMwEETvSPyDtUjcWselKSXEqRACIaQe&#10;oK1Ujtt4nUTEdhQ7afh73BMcRzOaeZNvJtOykXrfOCtBzBNgZEunGltJOOxfZ2tgPqBV2DpLEn7I&#10;w6a4vsoxU+5sP2nchYrFEuszlFCH0GWc+7Img37uOrLR0643GKLsK656PMdy0/JFkqy4wcbGhRo7&#10;eq6p/N4NRsKXxrf9y7vfcr0Y9UPzMRz1/SDl7c309Ags0BT+wnDBj+hQRKaTG6zyrJUwE2IZzwQJ&#10;d6kAdkmkyxTYScJ6JYAXOf9/ofgFAAD//wMAUEsBAi0AFAAGAAgAAAAhALaDOJL+AAAA4QEAABMA&#10;AAAAAAAAAAAAAAAAAAAAAFtDb250ZW50X1R5cGVzXS54bWxQSwECLQAUAAYACAAAACEAOP0h/9YA&#10;AACUAQAACwAAAAAAAAAAAAAAAAAvAQAAX3JlbHMvLnJlbHNQSwECLQAUAAYACAAAACEALQmGUX0C&#10;AACGBQAADgAAAAAAAAAAAAAAAAAuAgAAZHJzL2Uyb0RvYy54bWxQSwECLQAUAAYACAAAACEALPlh&#10;peEAAAAKAQAADwAAAAAAAAAAAAAAAADXBAAAZHJzL2Rvd25yZXYueG1sUEsFBgAAAAAEAAQA8wAA&#10;AOUFAAAAAA==&#10;" fillcolor="white [3212]" strokecolor="white [3212]" strokeweight="1pt"/>
          </w:pict>
        </mc:Fallback>
      </mc:AlternateContent>
    </w:r>
    <w:r w:rsidR="00CF50C6">
      <w:rPr>
        <w:noProof/>
      </w:rPr>
      <mc:AlternateContent>
        <mc:Choice Requires="wps">
          <w:drawing>
            <wp:anchor distT="0" distB="0" distL="114300" distR="114300" simplePos="0" relativeHeight="251661312"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23F1A" w14:textId="77777777" w:rsidR="00B30F7B" w:rsidRDefault="00B30F7B">
      <w:r>
        <w:separator/>
      </w:r>
    </w:p>
  </w:footnote>
  <w:footnote w:type="continuationSeparator" w:id="0">
    <w:p w14:paraId="3A70D849" w14:textId="77777777" w:rsidR="00B30F7B" w:rsidRDefault="00B30F7B">
      <w:r>
        <w:continuationSeparator/>
      </w:r>
    </w:p>
  </w:footnote>
  <w:footnote w:type="continuationNotice" w:id="1">
    <w:p w14:paraId="521C2407" w14:textId="77777777" w:rsidR="00B30F7B" w:rsidRDefault="00B30F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intelligence2.xml><?xml version="1.0" encoding="utf-8"?>
<int2:intelligence xmlns:int2="http://schemas.microsoft.com/office/intelligence/2020/intelligence" xmlns:oel="http://schemas.microsoft.com/office/2019/extlst">
  <int2:observations>
    <int2:textHash int2:hashCode="VKqy+elhoMBIo4" int2:id="GOkPqlwK">
      <int2:state int2:value="Rejected" int2:type="LegacyProofing"/>
    </int2:textHash>
    <int2:bookmark int2:bookmarkName="_Int_99HvOlJO" int2:invalidationBookmarkName="" int2:hashCode="hQKs3+d9tEj+HH" int2:id="C97ALxIk">
      <int2:state int2:value="Rejected" int2:type="AugLoop_Text_Critique"/>
    </int2:bookmark>
    <int2:bookmark int2:bookmarkName="_Int_bXodeVSR" int2:invalidationBookmarkName="" int2:hashCode="wqawPxkN+ytKqR" int2:id="JIthXhq1">
      <int2:state int2:value="Rejected" int2:type="LegacyProofing"/>
    </int2:bookmark>
    <int2:bookmark int2:bookmarkName="_Int_7gxzaW4A" int2:invalidationBookmarkName="" int2:hashCode="/EppXwKopToSnc" int2:id="gqIfL0nx">
      <int2:state int2:value="Rejected" int2:type="AugLoop_Text_Critique"/>
    </int2:bookmark>
    <int2:bookmark int2:bookmarkName="_Int_OeOSGsCe" int2:invalidationBookmarkName="" int2:hashCode="z5t3XCxERSAXjT" int2:id="nqFYPTzW">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A7A4E"/>
    <w:multiLevelType w:val="hybridMultilevel"/>
    <w:tmpl w:val="9DDA2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924874">
    <w:abstractNumId w:val="0"/>
  </w:num>
  <w:num w:numId="2" w16cid:durableId="369231599">
    <w:abstractNumId w:val="3"/>
  </w:num>
  <w:num w:numId="3" w16cid:durableId="355086260">
    <w:abstractNumId w:val="2"/>
  </w:num>
  <w:num w:numId="4" w16cid:durableId="1655140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1B9"/>
    <w:rsid w:val="000012DA"/>
    <w:rsid w:val="00004861"/>
    <w:rsid w:val="0000680C"/>
    <w:rsid w:val="00007B2C"/>
    <w:rsid w:val="00020489"/>
    <w:rsid w:val="00021374"/>
    <w:rsid w:val="00024ABA"/>
    <w:rsid w:val="00026136"/>
    <w:rsid w:val="00030D15"/>
    <w:rsid w:val="00031605"/>
    <w:rsid w:val="00032F8F"/>
    <w:rsid w:val="0003305E"/>
    <w:rsid w:val="000356AC"/>
    <w:rsid w:val="0003583D"/>
    <w:rsid w:val="00036AF8"/>
    <w:rsid w:val="00036FD3"/>
    <w:rsid w:val="00043601"/>
    <w:rsid w:val="00043827"/>
    <w:rsid w:val="000447A5"/>
    <w:rsid w:val="00045E1A"/>
    <w:rsid w:val="00046D13"/>
    <w:rsid w:val="00047D34"/>
    <w:rsid w:val="000516C6"/>
    <w:rsid w:val="000528F8"/>
    <w:rsid w:val="00057CCA"/>
    <w:rsid w:val="000609DE"/>
    <w:rsid w:val="0006107F"/>
    <w:rsid w:val="00063B25"/>
    <w:rsid w:val="00064680"/>
    <w:rsid w:val="00065CFD"/>
    <w:rsid w:val="000702AA"/>
    <w:rsid w:val="00074A4A"/>
    <w:rsid w:val="00075B83"/>
    <w:rsid w:val="00083C3A"/>
    <w:rsid w:val="000849BE"/>
    <w:rsid w:val="00084DA8"/>
    <w:rsid w:val="000852B4"/>
    <w:rsid w:val="0008746C"/>
    <w:rsid w:val="00091089"/>
    <w:rsid w:val="00094000"/>
    <w:rsid w:val="00095DBD"/>
    <w:rsid w:val="00095EC3"/>
    <w:rsid w:val="0009622C"/>
    <w:rsid w:val="0009799F"/>
    <w:rsid w:val="000A06B5"/>
    <w:rsid w:val="000A374C"/>
    <w:rsid w:val="000A3DC1"/>
    <w:rsid w:val="000A4075"/>
    <w:rsid w:val="000A7221"/>
    <w:rsid w:val="000A7D00"/>
    <w:rsid w:val="000B1244"/>
    <w:rsid w:val="000B16E0"/>
    <w:rsid w:val="000B1A17"/>
    <w:rsid w:val="000B1F65"/>
    <w:rsid w:val="000B2CA3"/>
    <w:rsid w:val="000B32C4"/>
    <w:rsid w:val="000B4463"/>
    <w:rsid w:val="000B71E0"/>
    <w:rsid w:val="000C1881"/>
    <w:rsid w:val="000C409A"/>
    <w:rsid w:val="000C6FB4"/>
    <w:rsid w:val="000D24B8"/>
    <w:rsid w:val="000D5432"/>
    <w:rsid w:val="000D5F88"/>
    <w:rsid w:val="000D666F"/>
    <w:rsid w:val="000D6CA5"/>
    <w:rsid w:val="000D7393"/>
    <w:rsid w:val="000E21C9"/>
    <w:rsid w:val="000E364E"/>
    <w:rsid w:val="000E4D26"/>
    <w:rsid w:val="000E583D"/>
    <w:rsid w:val="000F508C"/>
    <w:rsid w:val="000F5FD7"/>
    <w:rsid w:val="000F67E1"/>
    <w:rsid w:val="001006EC"/>
    <w:rsid w:val="00100EEF"/>
    <w:rsid w:val="00101E53"/>
    <w:rsid w:val="00101EAF"/>
    <w:rsid w:val="001022B2"/>
    <w:rsid w:val="0010272A"/>
    <w:rsid w:val="00103EA9"/>
    <w:rsid w:val="00103FF5"/>
    <w:rsid w:val="00106313"/>
    <w:rsid w:val="00107A42"/>
    <w:rsid w:val="001103B4"/>
    <w:rsid w:val="001116C2"/>
    <w:rsid w:val="0011233A"/>
    <w:rsid w:val="001201B8"/>
    <w:rsid w:val="00121667"/>
    <w:rsid w:val="0012419F"/>
    <w:rsid w:val="00125A8A"/>
    <w:rsid w:val="00127188"/>
    <w:rsid w:val="0013142C"/>
    <w:rsid w:val="00132C35"/>
    <w:rsid w:val="0013430D"/>
    <w:rsid w:val="001364DB"/>
    <w:rsid w:val="00140954"/>
    <w:rsid w:val="001419B8"/>
    <w:rsid w:val="00141C36"/>
    <w:rsid w:val="00145373"/>
    <w:rsid w:val="001477CD"/>
    <w:rsid w:val="001479A2"/>
    <w:rsid w:val="00152CA4"/>
    <w:rsid w:val="0015318D"/>
    <w:rsid w:val="00154F2D"/>
    <w:rsid w:val="00160357"/>
    <w:rsid w:val="001627B5"/>
    <w:rsid w:val="00164F29"/>
    <w:rsid w:val="00165329"/>
    <w:rsid w:val="00165B71"/>
    <w:rsid w:val="0016636C"/>
    <w:rsid w:val="00174238"/>
    <w:rsid w:val="001758C7"/>
    <w:rsid w:val="00176F1C"/>
    <w:rsid w:val="00180449"/>
    <w:rsid w:val="00180801"/>
    <w:rsid w:val="001830B9"/>
    <w:rsid w:val="00184888"/>
    <w:rsid w:val="0018607C"/>
    <w:rsid w:val="001872E1"/>
    <w:rsid w:val="00192925"/>
    <w:rsid w:val="001932E3"/>
    <w:rsid w:val="001939EC"/>
    <w:rsid w:val="00194DE3"/>
    <w:rsid w:val="001A5B08"/>
    <w:rsid w:val="001B0198"/>
    <w:rsid w:val="001B03C1"/>
    <w:rsid w:val="001B11A6"/>
    <w:rsid w:val="001B39F2"/>
    <w:rsid w:val="001B77DC"/>
    <w:rsid w:val="001B7D1C"/>
    <w:rsid w:val="001C1841"/>
    <w:rsid w:val="001C5B42"/>
    <w:rsid w:val="001C5D6E"/>
    <w:rsid w:val="001C705E"/>
    <w:rsid w:val="001C722B"/>
    <w:rsid w:val="001C75CE"/>
    <w:rsid w:val="001D358E"/>
    <w:rsid w:val="001D3763"/>
    <w:rsid w:val="001D3A6E"/>
    <w:rsid w:val="001D451E"/>
    <w:rsid w:val="001D6DB5"/>
    <w:rsid w:val="001E0221"/>
    <w:rsid w:val="001E38EE"/>
    <w:rsid w:val="001E61C1"/>
    <w:rsid w:val="001F1C0C"/>
    <w:rsid w:val="001F1CD6"/>
    <w:rsid w:val="001F2775"/>
    <w:rsid w:val="001F2A45"/>
    <w:rsid w:val="001F7718"/>
    <w:rsid w:val="00200DDB"/>
    <w:rsid w:val="00201826"/>
    <w:rsid w:val="00202364"/>
    <w:rsid w:val="0020360C"/>
    <w:rsid w:val="00205578"/>
    <w:rsid w:val="0020588E"/>
    <w:rsid w:val="00205898"/>
    <w:rsid w:val="00206982"/>
    <w:rsid w:val="00212287"/>
    <w:rsid w:val="00212603"/>
    <w:rsid w:val="002163F0"/>
    <w:rsid w:val="00216FC5"/>
    <w:rsid w:val="00220339"/>
    <w:rsid w:val="00222685"/>
    <w:rsid w:val="002229D0"/>
    <w:rsid w:val="00222BE7"/>
    <w:rsid w:val="00223E50"/>
    <w:rsid w:val="002249EE"/>
    <w:rsid w:val="00224D00"/>
    <w:rsid w:val="00226F1A"/>
    <w:rsid w:val="00232947"/>
    <w:rsid w:val="00234E32"/>
    <w:rsid w:val="002355C9"/>
    <w:rsid w:val="002411F0"/>
    <w:rsid w:val="002416D8"/>
    <w:rsid w:val="00244AF3"/>
    <w:rsid w:val="00245F1F"/>
    <w:rsid w:val="00246A6A"/>
    <w:rsid w:val="00251520"/>
    <w:rsid w:val="00251CB9"/>
    <w:rsid w:val="0025207C"/>
    <w:rsid w:val="00260142"/>
    <w:rsid w:val="00262662"/>
    <w:rsid w:val="00262841"/>
    <w:rsid w:val="00262B2D"/>
    <w:rsid w:val="002631F5"/>
    <w:rsid w:val="0026450A"/>
    <w:rsid w:val="00266121"/>
    <w:rsid w:val="0026622E"/>
    <w:rsid w:val="002662AD"/>
    <w:rsid w:val="002666EC"/>
    <w:rsid w:val="0026736D"/>
    <w:rsid w:val="0026769F"/>
    <w:rsid w:val="0027394F"/>
    <w:rsid w:val="0027416F"/>
    <w:rsid w:val="00276422"/>
    <w:rsid w:val="0027764E"/>
    <w:rsid w:val="0028264C"/>
    <w:rsid w:val="00282B63"/>
    <w:rsid w:val="00283C49"/>
    <w:rsid w:val="0028495D"/>
    <w:rsid w:val="00285F0E"/>
    <w:rsid w:val="002869C5"/>
    <w:rsid w:val="0028708B"/>
    <w:rsid w:val="00287220"/>
    <w:rsid w:val="00290AB6"/>
    <w:rsid w:val="002912C0"/>
    <w:rsid w:val="00292C5C"/>
    <w:rsid w:val="002953A4"/>
    <w:rsid w:val="002955CF"/>
    <w:rsid w:val="0029695C"/>
    <w:rsid w:val="002A17F1"/>
    <w:rsid w:val="002A281D"/>
    <w:rsid w:val="002A2CD9"/>
    <w:rsid w:val="002A315F"/>
    <w:rsid w:val="002A4D2C"/>
    <w:rsid w:val="002A53BB"/>
    <w:rsid w:val="002A6725"/>
    <w:rsid w:val="002A6974"/>
    <w:rsid w:val="002A700D"/>
    <w:rsid w:val="002A7066"/>
    <w:rsid w:val="002B0C1A"/>
    <w:rsid w:val="002B67AC"/>
    <w:rsid w:val="002B7FC8"/>
    <w:rsid w:val="002C01A1"/>
    <w:rsid w:val="002C3349"/>
    <w:rsid w:val="002C532A"/>
    <w:rsid w:val="002C5E0D"/>
    <w:rsid w:val="002C5F15"/>
    <w:rsid w:val="002C60D1"/>
    <w:rsid w:val="002D184A"/>
    <w:rsid w:val="002D496B"/>
    <w:rsid w:val="002D63B0"/>
    <w:rsid w:val="002D6401"/>
    <w:rsid w:val="002D67B2"/>
    <w:rsid w:val="002D7CFA"/>
    <w:rsid w:val="002E0EDB"/>
    <w:rsid w:val="002E1061"/>
    <w:rsid w:val="002E11A7"/>
    <w:rsid w:val="002E24E3"/>
    <w:rsid w:val="002E433C"/>
    <w:rsid w:val="002E4861"/>
    <w:rsid w:val="002E76C7"/>
    <w:rsid w:val="002F09D3"/>
    <w:rsid w:val="002F15B9"/>
    <w:rsid w:val="002F31F1"/>
    <w:rsid w:val="002F402D"/>
    <w:rsid w:val="002F43A8"/>
    <w:rsid w:val="002F69D5"/>
    <w:rsid w:val="002F6AB9"/>
    <w:rsid w:val="00300CAC"/>
    <w:rsid w:val="003046FE"/>
    <w:rsid w:val="003072F8"/>
    <w:rsid w:val="003108FC"/>
    <w:rsid w:val="0031270E"/>
    <w:rsid w:val="00321558"/>
    <w:rsid w:val="003218AD"/>
    <w:rsid w:val="00322175"/>
    <w:rsid w:val="00322404"/>
    <w:rsid w:val="0032273B"/>
    <w:rsid w:val="00324DDB"/>
    <w:rsid w:val="00325232"/>
    <w:rsid w:val="00326006"/>
    <w:rsid w:val="00326630"/>
    <w:rsid w:val="003337E8"/>
    <w:rsid w:val="003355FB"/>
    <w:rsid w:val="00336F80"/>
    <w:rsid w:val="00340497"/>
    <w:rsid w:val="00343AD2"/>
    <w:rsid w:val="00343EF8"/>
    <w:rsid w:val="003513CE"/>
    <w:rsid w:val="00352250"/>
    <w:rsid w:val="00354376"/>
    <w:rsid w:val="00355CA5"/>
    <w:rsid w:val="0035774E"/>
    <w:rsid w:val="00360F37"/>
    <w:rsid w:val="00362AE4"/>
    <w:rsid w:val="0036491D"/>
    <w:rsid w:val="0036753A"/>
    <w:rsid w:val="00371805"/>
    <w:rsid w:val="00372E7B"/>
    <w:rsid w:val="003732E3"/>
    <w:rsid w:val="003750A4"/>
    <w:rsid w:val="00380BB3"/>
    <w:rsid w:val="003925BD"/>
    <w:rsid w:val="0039418D"/>
    <w:rsid w:val="00395E0C"/>
    <w:rsid w:val="003966FF"/>
    <w:rsid w:val="00396947"/>
    <w:rsid w:val="0039719A"/>
    <w:rsid w:val="00397B5D"/>
    <w:rsid w:val="003A0236"/>
    <w:rsid w:val="003A325C"/>
    <w:rsid w:val="003A32DA"/>
    <w:rsid w:val="003A57E6"/>
    <w:rsid w:val="003A7831"/>
    <w:rsid w:val="003B035E"/>
    <w:rsid w:val="003B1635"/>
    <w:rsid w:val="003B1BFC"/>
    <w:rsid w:val="003B3334"/>
    <w:rsid w:val="003B3638"/>
    <w:rsid w:val="003B4D78"/>
    <w:rsid w:val="003B4FE1"/>
    <w:rsid w:val="003B6304"/>
    <w:rsid w:val="003B6F9A"/>
    <w:rsid w:val="003B770E"/>
    <w:rsid w:val="003C01AB"/>
    <w:rsid w:val="003C0839"/>
    <w:rsid w:val="003C415A"/>
    <w:rsid w:val="003C4641"/>
    <w:rsid w:val="003C5AE2"/>
    <w:rsid w:val="003C6257"/>
    <w:rsid w:val="003C792D"/>
    <w:rsid w:val="003D0E0E"/>
    <w:rsid w:val="003D1B7E"/>
    <w:rsid w:val="003D1FF4"/>
    <w:rsid w:val="003D3937"/>
    <w:rsid w:val="003D47A7"/>
    <w:rsid w:val="003D564A"/>
    <w:rsid w:val="003D59B9"/>
    <w:rsid w:val="003E18A8"/>
    <w:rsid w:val="003F2D77"/>
    <w:rsid w:val="003F46D4"/>
    <w:rsid w:val="003F6365"/>
    <w:rsid w:val="003F69D8"/>
    <w:rsid w:val="003F7A78"/>
    <w:rsid w:val="003F7E0F"/>
    <w:rsid w:val="004000F1"/>
    <w:rsid w:val="00402889"/>
    <w:rsid w:val="00402B3E"/>
    <w:rsid w:val="004058A5"/>
    <w:rsid w:val="004071E2"/>
    <w:rsid w:val="00407219"/>
    <w:rsid w:val="00411AAA"/>
    <w:rsid w:val="004126A2"/>
    <w:rsid w:val="004136D4"/>
    <w:rsid w:val="00414786"/>
    <w:rsid w:val="00416877"/>
    <w:rsid w:val="004177A7"/>
    <w:rsid w:val="00420300"/>
    <w:rsid w:val="0042067F"/>
    <w:rsid w:val="00420E2C"/>
    <w:rsid w:val="00421E44"/>
    <w:rsid w:val="00424EFD"/>
    <w:rsid w:val="00425239"/>
    <w:rsid w:val="00430110"/>
    <w:rsid w:val="00430743"/>
    <w:rsid w:val="0043172E"/>
    <w:rsid w:val="0043200A"/>
    <w:rsid w:val="00434DB7"/>
    <w:rsid w:val="004351EF"/>
    <w:rsid w:val="00437A62"/>
    <w:rsid w:val="00444BBA"/>
    <w:rsid w:val="00445178"/>
    <w:rsid w:val="00445DC4"/>
    <w:rsid w:val="004479FB"/>
    <w:rsid w:val="00452C4E"/>
    <w:rsid w:val="00454215"/>
    <w:rsid w:val="00454A4D"/>
    <w:rsid w:val="0045600B"/>
    <w:rsid w:val="00461CEC"/>
    <w:rsid w:val="0046541E"/>
    <w:rsid w:val="00465868"/>
    <w:rsid w:val="00473ED9"/>
    <w:rsid w:val="0048227A"/>
    <w:rsid w:val="004826CA"/>
    <w:rsid w:val="00487479"/>
    <w:rsid w:val="004876CC"/>
    <w:rsid w:val="00487A8F"/>
    <w:rsid w:val="0049073F"/>
    <w:rsid w:val="004908DC"/>
    <w:rsid w:val="00491C20"/>
    <w:rsid w:val="00495E54"/>
    <w:rsid w:val="004971B3"/>
    <w:rsid w:val="00497D13"/>
    <w:rsid w:val="004A0691"/>
    <w:rsid w:val="004A337F"/>
    <w:rsid w:val="004A4348"/>
    <w:rsid w:val="004A5D7A"/>
    <w:rsid w:val="004B3A93"/>
    <w:rsid w:val="004B76A4"/>
    <w:rsid w:val="004C1F27"/>
    <w:rsid w:val="004C3414"/>
    <w:rsid w:val="004C392D"/>
    <w:rsid w:val="004D3471"/>
    <w:rsid w:val="004D5E70"/>
    <w:rsid w:val="004D7CDE"/>
    <w:rsid w:val="004E1231"/>
    <w:rsid w:val="004E13A3"/>
    <w:rsid w:val="004E33E9"/>
    <w:rsid w:val="004F4359"/>
    <w:rsid w:val="004F697A"/>
    <w:rsid w:val="004F7453"/>
    <w:rsid w:val="005002FD"/>
    <w:rsid w:val="005006AF"/>
    <w:rsid w:val="00500FCC"/>
    <w:rsid w:val="00501295"/>
    <w:rsid w:val="0050153E"/>
    <w:rsid w:val="0050267D"/>
    <w:rsid w:val="0050539D"/>
    <w:rsid w:val="00507335"/>
    <w:rsid w:val="005126EB"/>
    <w:rsid w:val="0051278E"/>
    <w:rsid w:val="0051384C"/>
    <w:rsid w:val="00513BD7"/>
    <w:rsid w:val="0051565C"/>
    <w:rsid w:val="00524F06"/>
    <w:rsid w:val="005269BE"/>
    <w:rsid w:val="005279FF"/>
    <w:rsid w:val="00527BB5"/>
    <w:rsid w:val="00532442"/>
    <w:rsid w:val="005333CC"/>
    <w:rsid w:val="00533563"/>
    <w:rsid w:val="0053472F"/>
    <w:rsid w:val="00535EF5"/>
    <w:rsid w:val="0054046B"/>
    <w:rsid w:val="00540D3E"/>
    <w:rsid w:val="005413DF"/>
    <w:rsid w:val="00542573"/>
    <w:rsid w:val="0054295A"/>
    <w:rsid w:val="005449D7"/>
    <w:rsid w:val="00550A5D"/>
    <w:rsid w:val="00552460"/>
    <w:rsid w:val="005532E0"/>
    <w:rsid w:val="0055495D"/>
    <w:rsid w:val="005558B4"/>
    <w:rsid w:val="005560AC"/>
    <w:rsid w:val="00556255"/>
    <w:rsid w:val="0055741F"/>
    <w:rsid w:val="00561BEE"/>
    <w:rsid w:val="00562F7E"/>
    <w:rsid w:val="00563075"/>
    <w:rsid w:val="00570AF7"/>
    <w:rsid w:val="00574443"/>
    <w:rsid w:val="0057531C"/>
    <w:rsid w:val="00575922"/>
    <w:rsid w:val="00575CEC"/>
    <w:rsid w:val="0057631B"/>
    <w:rsid w:val="00576B96"/>
    <w:rsid w:val="00577AD6"/>
    <w:rsid w:val="00582C33"/>
    <w:rsid w:val="00585DD9"/>
    <w:rsid w:val="00587A59"/>
    <w:rsid w:val="00593633"/>
    <w:rsid w:val="005977B4"/>
    <w:rsid w:val="005A03F2"/>
    <w:rsid w:val="005A0A96"/>
    <w:rsid w:val="005A1D9F"/>
    <w:rsid w:val="005A1FAC"/>
    <w:rsid w:val="005A3EDC"/>
    <w:rsid w:val="005A6796"/>
    <w:rsid w:val="005A6B63"/>
    <w:rsid w:val="005A7615"/>
    <w:rsid w:val="005A78D6"/>
    <w:rsid w:val="005B1CFC"/>
    <w:rsid w:val="005B28D6"/>
    <w:rsid w:val="005B3DD4"/>
    <w:rsid w:val="005B4563"/>
    <w:rsid w:val="005B4D34"/>
    <w:rsid w:val="005B60A2"/>
    <w:rsid w:val="005B66FE"/>
    <w:rsid w:val="005B763A"/>
    <w:rsid w:val="005C0D83"/>
    <w:rsid w:val="005C1326"/>
    <w:rsid w:val="005C1874"/>
    <w:rsid w:val="005C2CB7"/>
    <w:rsid w:val="005C4087"/>
    <w:rsid w:val="005C44D4"/>
    <w:rsid w:val="005C5B6A"/>
    <w:rsid w:val="005C7133"/>
    <w:rsid w:val="005C7261"/>
    <w:rsid w:val="005C7DD7"/>
    <w:rsid w:val="005D27BC"/>
    <w:rsid w:val="005D5A75"/>
    <w:rsid w:val="005D5F82"/>
    <w:rsid w:val="005D63DE"/>
    <w:rsid w:val="005E0A02"/>
    <w:rsid w:val="005E0E6D"/>
    <w:rsid w:val="005E1F5B"/>
    <w:rsid w:val="005E47CF"/>
    <w:rsid w:val="005E5251"/>
    <w:rsid w:val="005E715C"/>
    <w:rsid w:val="005F0BBD"/>
    <w:rsid w:val="005F1C74"/>
    <w:rsid w:val="005F5E0E"/>
    <w:rsid w:val="005F68FB"/>
    <w:rsid w:val="005F6E8D"/>
    <w:rsid w:val="005F7129"/>
    <w:rsid w:val="005F7611"/>
    <w:rsid w:val="0060447F"/>
    <w:rsid w:val="006046AD"/>
    <w:rsid w:val="006103E0"/>
    <w:rsid w:val="00611E97"/>
    <w:rsid w:val="0061255B"/>
    <w:rsid w:val="00614655"/>
    <w:rsid w:val="006149F4"/>
    <w:rsid w:val="006220BC"/>
    <w:rsid w:val="006254C2"/>
    <w:rsid w:val="00625FB4"/>
    <w:rsid w:val="006346DD"/>
    <w:rsid w:val="006403FE"/>
    <w:rsid w:val="00640FBC"/>
    <w:rsid w:val="00641390"/>
    <w:rsid w:val="00641B69"/>
    <w:rsid w:val="00642C86"/>
    <w:rsid w:val="00646451"/>
    <w:rsid w:val="00646BBC"/>
    <w:rsid w:val="0065099B"/>
    <w:rsid w:val="0065340D"/>
    <w:rsid w:val="00653FA4"/>
    <w:rsid w:val="006570F7"/>
    <w:rsid w:val="00661A34"/>
    <w:rsid w:val="00666139"/>
    <w:rsid w:val="0066692D"/>
    <w:rsid w:val="006679D7"/>
    <w:rsid w:val="00670C5D"/>
    <w:rsid w:val="00671DFF"/>
    <w:rsid w:val="00674251"/>
    <w:rsid w:val="00676259"/>
    <w:rsid w:val="0067751F"/>
    <w:rsid w:val="006775A3"/>
    <w:rsid w:val="00677BC5"/>
    <w:rsid w:val="006801A7"/>
    <w:rsid w:val="00680383"/>
    <w:rsid w:val="006808B0"/>
    <w:rsid w:val="00680AE9"/>
    <w:rsid w:val="00680F61"/>
    <w:rsid w:val="00681FAA"/>
    <w:rsid w:val="00685478"/>
    <w:rsid w:val="0069670A"/>
    <w:rsid w:val="006A0033"/>
    <w:rsid w:val="006A35C9"/>
    <w:rsid w:val="006A5ACF"/>
    <w:rsid w:val="006A61C5"/>
    <w:rsid w:val="006A72CA"/>
    <w:rsid w:val="006B0F69"/>
    <w:rsid w:val="006B1C7E"/>
    <w:rsid w:val="006B31F3"/>
    <w:rsid w:val="006B401A"/>
    <w:rsid w:val="006B639F"/>
    <w:rsid w:val="006B6F62"/>
    <w:rsid w:val="006B71B1"/>
    <w:rsid w:val="006C1379"/>
    <w:rsid w:val="006C1CC0"/>
    <w:rsid w:val="006C27DB"/>
    <w:rsid w:val="006C2981"/>
    <w:rsid w:val="006C3128"/>
    <w:rsid w:val="006C4D8C"/>
    <w:rsid w:val="006C59C1"/>
    <w:rsid w:val="006C619B"/>
    <w:rsid w:val="006C7292"/>
    <w:rsid w:val="006C75DA"/>
    <w:rsid w:val="006C7CAD"/>
    <w:rsid w:val="006D0DC6"/>
    <w:rsid w:val="006D1578"/>
    <w:rsid w:val="006D162F"/>
    <w:rsid w:val="006D3D90"/>
    <w:rsid w:val="006D3F0F"/>
    <w:rsid w:val="006D4813"/>
    <w:rsid w:val="006D4950"/>
    <w:rsid w:val="006D5758"/>
    <w:rsid w:val="006D7B33"/>
    <w:rsid w:val="006E0C41"/>
    <w:rsid w:val="006E1E47"/>
    <w:rsid w:val="006E3B0C"/>
    <w:rsid w:val="006E6057"/>
    <w:rsid w:val="006E73F9"/>
    <w:rsid w:val="006E758A"/>
    <w:rsid w:val="006F0085"/>
    <w:rsid w:val="006F3616"/>
    <w:rsid w:val="006F3AA3"/>
    <w:rsid w:val="006F3AF9"/>
    <w:rsid w:val="006F40D5"/>
    <w:rsid w:val="006F51CE"/>
    <w:rsid w:val="00704F9C"/>
    <w:rsid w:val="0070514C"/>
    <w:rsid w:val="00707471"/>
    <w:rsid w:val="00711CAE"/>
    <w:rsid w:val="00712401"/>
    <w:rsid w:val="0071290B"/>
    <w:rsid w:val="00713F96"/>
    <w:rsid w:val="00720578"/>
    <w:rsid w:val="00721A25"/>
    <w:rsid w:val="00722738"/>
    <w:rsid w:val="00722AEF"/>
    <w:rsid w:val="007233A3"/>
    <w:rsid w:val="00727892"/>
    <w:rsid w:val="0073147B"/>
    <w:rsid w:val="00731B13"/>
    <w:rsid w:val="00734C40"/>
    <w:rsid w:val="00736ED0"/>
    <w:rsid w:val="00737A68"/>
    <w:rsid w:val="00740307"/>
    <w:rsid w:val="00740923"/>
    <w:rsid w:val="007424C2"/>
    <w:rsid w:val="00743240"/>
    <w:rsid w:val="00743AE4"/>
    <w:rsid w:val="00747AB0"/>
    <w:rsid w:val="00750B70"/>
    <w:rsid w:val="007518B1"/>
    <w:rsid w:val="00752D3B"/>
    <w:rsid w:val="0075392F"/>
    <w:rsid w:val="007544A9"/>
    <w:rsid w:val="0075746A"/>
    <w:rsid w:val="00764029"/>
    <w:rsid w:val="00764681"/>
    <w:rsid w:val="00766327"/>
    <w:rsid w:val="0076665F"/>
    <w:rsid w:val="00772A4C"/>
    <w:rsid w:val="00772B6C"/>
    <w:rsid w:val="00772FD9"/>
    <w:rsid w:val="00774EC5"/>
    <w:rsid w:val="00777FD2"/>
    <w:rsid w:val="00781AFC"/>
    <w:rsid w:val="007834A1"/>
    <w:rsid w:val="00784EAB"/>
    <w:rsid w:val="00785221"/>
    <w:rsid w:val="007865F7"/>
    <w:rsid w:val="00790455"/>
    <w:rsid w:val="00793949"/>
    <w:rsid w:val="007A0A76"/>
    <w:rsid w:val="007A0B31"/>
    <w:rsid w:val="007A113B"/>
    <w:rsid w:val="007A25C6"/>
    <w:rsid w:val="007A34B2"/>
    <w:rsid w:val="007A4E96"/>
    <w:rsid w:val="007A687F"/>
    <w:rsid w:val="007A68B9"/>
    <w:rsid w:val="007B0469"/>
    <w:rsid w:val="007B26B8"/>
    <w:rsid w:val="007B543F"/>
    <w:rsid w:val="007B5B50"/>
    <w:rsid w:val="007B6FAE"/>
    <w:rsid w:val="007B76EA"/>
    <w:rsid w:val="007B7D01"/>
    <w:rsid w:val="007C1229"/>
    <w:rsid w:val="007C25B1"/>
    <w:rsid w:val="007C7663"/>
    <w:rsid w:val="007D0B97"/>
    <w:rsid w:val="007D0E45"/>
    <w:rsid w:val="007D1A43"/>
    <w:rsid w:val="007D35A9"/>
    <w:rsid w:val="007D554F"/>
    <w:rsid w:val="007D590C"/>
    <w:rsid w:val="007E00B4"/>
    <w:rsid w:val="007E0169"/>
    <w:rsid w:val="007E4367"/>
    <w:rsid w:val="007E53AC"/>
    <w:rsid w:val="007E5F27"/>
    <w:rsid w:val="007E635F"/>
    <w:rsid w:val="007E7672"/>
    <w:rsid w:val="007F04EC"/>
    <w:rsid w:val="007F29E8"/>
    <w:rsid w:val="007F2E91"/>
    <w:rsid w:val="007F323B"/>
    <w:rsid w:val="007F452E"/>
    <w:rsid w:val="007F672F"/>
    <w:rsid w:val="00800502"/>
    <w:rsid w:val="00805718"/>
    <w:rsid w:val="0080589F"/>
    <w:rsid w:val="00812ACF"/>
    <w:rsid w:val="008322F9"/>
    <w:rsid w:val="008328D5"/>
    <w:rsid w:val="008346FE"/>
    <w:rsid w:val="00834900"/>
    <w:rsid w:val="00834A5E"/>
    <w:rsid w:val="00836C79"/>
    <w:rsid w:val="00840BE6"/>
    <w:rsid w:val="008437C2"/>
    <w:rsid w:val="0084550A"/>
    <w:rsid w:val="00845807"/>
    <w:rsid w:val="0085047C"/>
    <w:rsid w:val="008507E1"/>
    <w:rsid w:val="00850F71"/>
    <w:rsid w:val="00851F43"/>
    <w:rsid w:val="008529B4"/>
    <w:rsid w:val="008533FE"/>
    <w:rsid w:val="0085341F"/>
    <w:rsid w:val="0085561D"/>
    <w:rsid w:val="00856814"/>
    <w:rsid w:val="0085688D"/>
    <w:rsid w:val="00861346"/>
    <w:rsid w:val="0086190B"/>
    <w:rsid w:val="008659A4"/>
    <w:rsid w:val="00870521"/>
    <w:rsid w:val="008705B4"/>
    <w:rsid w:val="00873D7B"/>
    <w:rsid w:val="00874F4F"/>
    <w:rsid w:val="00875BB0"/>
    <w:rsid w:val="00875F96"/>
    <w:rsid w:val="0087779D"/>
    <w:rsid w:val="008809D6"/>
    <w:rsid w:val="008819DB"/>
    <w:rsid w:val="00885622"/>
    <w:rsid w:val="00890487"/>
    <w:rsid w:val="00892939"/>
    <w:rsid w:val="008A06EA"/>
    <w:rsid w:val="008A0EBF"/>
    <w:rsid w:val="008A65D9"/>
    <w:rsid w:val="008A7B0B"/>
    <w:rsid w:val="008B033B"/>
    <w:rsid w:val="008B04F5"/>
    <w:rsid w:val="008B187A"/>
    <w:rsid w:val="008B1AFD"/>
    <w:rsid w:val="008B401C"/>
    <w:rsid w:val="008B5823"/>
    <w:rsid w:val="008C14D8"/>
    <w:rsid w:val="008C28FE"/>
    <w:rsid w:val="008D3D1F"/>
    <w:rsid w:val="008D6236"/>
    <w:rsid w:val="008E1E3F"/>
    <w:rsid w:val="008E532E"/>
    <w:rsid w:val="008E5803"/>
    <w:rsid w:val="008E5B76"/>
    <w:rsid w:val="008E5D9C"/>
    <w:rsid w:val="008E61BD"/>
    <w:rsid w:val="008F0383"/>
    <w:rsid w:val="008F4607"/>
    <w:rsid w:val="008F6B9A"/>
    <w:rsid w:val="008F76B5"/>
    <w:rsid w:val="009000A5"/>
    <w:rsid w:val="00903EA4"/>
    <w:rsid w:val="009050FE"/>
    <w:rsid w:val="00907617"/>
    <w:rsid w:val="00912EA9"/>
    <w:rsid w:val="00913329"/>
    <w:rsid w:val="00914646"/>
    <w:rsid w:val="009206F6"/>
    <w:rsid w:val="009217FD"/>
    <w:rsid w:val="00921BAA"/>
    <w:rsid w:val="00922D04"/>
    <w:rsid w:val="0092466F"/>
    <w:rsid w:val="009261AB"/>
    <w:rsid w:val="00926EDE"/>
    <w:rsid w:val="009315F8"/>
    <w:rsid w:val="0093284B"/>
    <w:rsid w:val="00933C06"/>
    <w:rsid w:val="009365F9"/>
    <w:rsid w:val="009369E3"/>
    <w:rsid w:val="0093704A"/>
    <w:rsid w:val="009400E0"/>
    <w:rsid w:val="00940227"/>
    <w:rsid w:val="0094127B"/>
    <w:rsid w:val="00943FEF"/>
    <w:rsid w:val="009453CB"/>
    <w:rsid w:val="00946C77"/>
    <w:rsid w:val="00947467"/>
    <w:rsid w:val="00947745"/>
    <w:rsid w:val="00957A52"/>
    <w:rsid w:val="009601D9"/>
    <w:rsid w:val="00960DA9"/>
    <w:rsid w:val="00961C04"/>
    <w:rsid w:val="00962429"/>
    <w:rsid w:val="00965B31"/>
    <w:rsid w:val="00966A03"/>
    <w:rsid w:val="00967A64"/>
    <w:rsid w:val="00970C77"/>
    <w:rsid w:val="00971E36"/>
    <w:rsid w:val="009748BE"/>
    <w:rsid w:val="00974CD9"/>
    <w:rsid w:val="00975BB3"/>
    <w:rsid w:val="00976534"/>
    <w:rsid w:val="00976ACA"/>
    <w:rsid w:val="00983625"/>
    <w:rsid w:val="009839F6"/>
    <w:rsid w:val="00983B6A"/>
    <w:rsid w:val="00984E28"/>
    <w:rsid w:val="009876EA"/>
    <w:rsid w:val="00987CF4"/>
    <w:rsid w:val="00987FD8"/>
    <w:rsid w:val="009904B3"/>
    <w:rsid w:val="00990899"/>
    <w:rsid w:val="0099466B"/>
    <w:rsid w:val="00997242"/>
    <w:rsid w:val="009A1B33"/>
    <w:rsid w:val="009A24F8"/>
    <w:rsid w:val="009A4610"/>
    <w:rsid w:val="009A4925"/>
    <w:rsid w:val="009A5BD4"/>
    <w:rsid w:val="009A76B0"/>
    <w:rsid w:val="009B06EC"/>
    <w:rsid w:val="009B078E"/>
    <w:rsid w:val="009B4CA6"/>
    <w:rsid w:val="009B5375"/>
    <w:rsid w:val="009B6ED8"/>
    <w:rsid w:val="009C06CB"/>
    <w:rsid w:val="009C0AF6"/>
    <w:rsid w:val="009C3ACB"/>
    <w:rsid w:val="009C4516"/>
    <w:rsid w:val="009C5B9A"/>
    <w:rsid w:val="009C5E6E"/>
    <w:rsid w:val="009C6B3E"/>
    <w:rsid w:val="009C728B"/>
    <w:rsid w:val="009D0C42"/>
    <w:rsid w:val="009D1907"/>
    <w:rsid w:val="009D3CE4"/>
    <w:rsid w:val="009D55DC"/>
    <w:rsid w:val="009D6C07"/>
    <w:rsid w:val="009D78C6"/>
    <w:rsid w:val="009E1BCB"/>
    <w:rsid w:val="009E332A"/>
    <w:rsid w:val="009E365D"/>
    <w:rsid w:val="009E6DE1"/>
    <w:rsid w:val="009E7352"/>
    <w:rsid w:val="009F17C7"/>
    <w:rsid w:val="009F24E1"/>
    <w:rsid w:val="009F28EF"/>
    <w:rsid w:val="009F59FA"/>
    <w:rsid w:val="00A045D0"/>
    <w:rsid w:val="00A1283F"/>
    <w:rsid w:val="00A1396C"/>
    <w:rsid w:val="00A14F2B"/>
    <w:rsid w:val="00A16CC4"/>
    <w:rsid w:val="00A172F5"/>
    <w:rsid w:val="00A21308"/>
    <w:rsid w:val="00A227FE"/>
    <w:rsid w:val="00A26952"/>
    <w:rsid w:val="00A31E43"/>
    <w:rsid w:val="00A33116"/>
    <w:rsid w:val="00A3347C"/>
    <w:rsid w:val="00A33B98"/>
    <w:rsid w:val="00A401FE"/>
    <w:rsid w:val="00A40367"/>
    <w:rsid w:val="00A40D13"/>
    <w:rsid w:val="00A47B75"/>
    <w:rsid w:val="00A513DB"/>
    <w:rsid w:val="00A513EE"/>
    <w:rsid w:val="00A52AB7"/>
    <w:rsid w:val="00A53D3A"/>
    <w:rsid w:val="00A54243"/>
    <w:rsid w:val="00A54E3D"/>
    <w:rsid w:val="00A55983"/>
    <w:rsid w:val="00A5675F"/>
    <w:rsid w:val="00A605F6"/>
    <w:rsid w:val="00A60CAC"/>
    <w:rsid w:val="00A62D4C"/>
    <w:rsid w:val="00A632B4"/>
    <w:rsid w:val="00A6565A"/>
    <w:rsid w:val="00A67519"/>
    <w:rsid w:val="00A71798"/>
    <w:rsid w:val="00A733A2"/>
    <w:rsid w:val="00A77A13"/>
    <w:rsid w:val="00A80444"/>
    <w:rsid w:val="00A8045F"/>
    <w:rsid w:val="00A8083C"/>
    <w:rsid w:val="00A83CCD"/>
    <w:rsid w:val="00A86578"/>
    <w:rsid w:val="00A92737"/>
    <w:rsid w:val="00A9655B"/>
    <w:rsid w:val="00A97D48"/>
    <w:rsid w:val="00AA2885"/>
    <w:rsid w:val="00AA2B64"/>
    <w:rsid w:val="00AA45AD"/>
    <w:rsid w:val="00AB3455"/>
    <w:rsid w:val="00AB52DD"/>
    <w:rsid w:val="00AB690A"/>
    <w:rsid w:val="00AB732A"/>
    <w:rsid w:val="00AC1B17"/>
    <w:rsid w:val="00AC2966"/>
    <w:rsid w:val="00AC33B9"/>
    <w:rsid w:val="00AC6BD9"/>
    <w:rsid w:val="00AD43E9"/>
    <w:rsid w:val="00AD46CD"/>
    <w:rsid w:val="00AD6F0B"/>
    <w:rsid w:val="00AD74DD"/>
    <w:rsid w:val="00AD7F5A"/>
    <w:rsid w:val="00AE06FE"/>
    <w:rsid w:val="00AE198C"/>
    <w:rsid w:val="00AE1CDD"/>
    <w:rsid w:val="00AE2B05"/>
    <w:rsid w:val="00AE695D"/>
    <w:rsid w:val="00AE6C55"/>
    <w:rsid w:val="00AE7409"/>
    <w:rsid w:val="00AE7B6C"/>
    <w:rsid w:val="00AF2C4D"/>
    <w:rsid w:val="00AF31DE"/>
    <w:rsid w:val="00AF540A"/>
    <w:rsid w:val="00B00689"/>
    <w:rsid w:val="00B02895"/>
    <w:rsid w:val="00B02A53"/>
    <w:rsid w:val="00B04B4F"/>
    <w:rsid w:val="00B1205E"/>
    <w:rsid w:val="00B174CC"/>
    <w:rsid w:val="00B21F1D"/>
    <w:rsid w:val="00B234C5"/>
    <w:rsid w:val="00B2682E"/>
    <w:rsid w:val="00B30291"/>
    <w:rsid w:val="00B30F7B"/>
    <w:rsid w:val="00B31F4D"/>
    <w:rsid w:val="00B367DF"/>
    <w:rsid w:val="00B37123"/>
    <w:rsid w:val="00B40205"/>
    <w:rsid w:val="00B4275B"/>
    <w:rsid w:val="00B43367"/>
    <w:rsid w:val="00B50CA0"/>
    <w:rsid w:val="00B50F24"/>
    <w:rsid w:val="00B54CEE"/>
    <w:rsid w:val="00B60F60"/>
    <w:rsid w:val="00B62198"/>
    <w:rsid w:val="00B62A46"/>
    <w:rsid w:val="00B63052"/>
    <w:rsid w:val="00B64A46"/>
    <w:rsid w:val="00B651DA"/>
    <w:rsid w:val="00B65933"/>
    <w:rsid w:val="00B663A2"/>
    <w:rsid w:val="00B727E5"/>
    <w:rsid w:val="00B73C20"/>
    <w:rsid w:val="00B7571F"/>
    <w:rsid w:val="00B7599B"/>
    <w:rsid w:val="00B77355"/>
    <w:rsid w:val="00B77F3C"/>
    <w:rsid w:val="00B824D2"/>
    <w:rsid w:val="00B864B8"/>
    <w:rsid w:val="00B86B01"/>
    <w:rsid w:val="00B872EE"/>
    <w:rsid w:val="00B9641C"/>
    <w:rsid w:val="00B97AA5"/>
    <w:rsid w:val="00BA0982"/>
    <w:rsid w:val="00BA269A"/>
    <w:rsid w:val="00BA2875"/>
    <w:rsid w:val="00BA317A"/>
    <w:rsid w:val="00BA3E66"/>
    <w:rsid w:val="00BA480B"/>
    <w:rsid w:val="00BA5630"/>
    <w:rsid w:val="00BA7330"/>
    <w:rsid w:val="00BB0DFF"/>
    <w:rsid w:val="00BB341E"/>
    <w:rsid w:val="00BB3A19"/>
    <w:rsid w:val="00BB5547"/>
    <w:rsid w:val="00BB60A0"/>
    <w:rsid w:val="00BB6824"/>
    <w:rsid w:val="00BC2D76"/>
    <w:rsid w:val="00BC738B"/>
    <w:rsid w:val="00BD0462"/>
    <w:rsid w:val="00BD0923"/>
    <w:rsid w:val="00BD22E8"/>
    <w:rsid w:val="00BD334B"/>
    <w:rsid w:val="00BE0370"/>
    <w:rsid w:val="00BE041E"/>
    <w:rsid w:val="00BE11B7"/>
    <w:rsid w:val="00BE2904"/>
    <w:rsid w:val="00BE374F"/>
    <w:rsid w:val="00BE485C"/>
    <w:rsid w:val="00BE4998"/>
    <w:rsid w:val="00BE56F1"/>
    <w:rsid w:val="00BF04DF"/>
    <w:rsid w:val="00BF3B66"/>
    <w:rsid w:val="00BF4796"/>
    <w:rsid w:val="00BF5193"/>
    <w:rsid w:val="00BF73BD"/>
    <w:rsid w:val="00C04B5E"/>
    <w:rsid w:val="00C052EA"/>
    <w:rsid w:val="00C1069B"/>
    <w:rsid w:val="00C11B6B"/>
    <w:rsid w:val="00C17069"/>
    <w:rsid w:val="00C17141"/>
    <w:rsid w:val="00C209C6"/>
    <w:rsid w:val="00C24A1B"/>
    <w:rsid w:val="00C334E9"/>
    <w:rsid w:val="00C35AD9"/>
    <w:rsid w:val="00C42A10"/>
    <w:rsid w:val="00C46E71"/>
    <w:rsid w:val="00C52531"/>
    <w:rsid w:val="00C55437"/>
    <w:rsid w:val="00C571B6"/>
    <w:rsid w:val="00C64DE1"/>
    <w:rsid w:val="00C64F67"/>
    <w:rsid w:val="00C672AC"/>
    <w:rsid w:val="00C67F8C"/>
    <w:rsid w:val="00C70275"/>
    <w:rsid w:val="00C744B9"/>
    <w:rsid w:val="00C810C4"/>
    <w:rsid w:val="00C81686"/>
    <w:rsid w:val="00C8482D"/>
    <w:rsid w:val="00C849D4"/>
    <w:rsid w:val="00C85985"/>
    <w:rsid w:val="00C9041F"/>
    <w:rsid w:val="00C9061E"/>
    <w:rsid w:val="00C93EB7"/>
    <w:rsid w:val="00C95561"/>
    <w:rsid w:val="00C9675D"/>
    <w:rsid w:val="00CA10B8"/>
    <w:rsid w:val="00CA6EBF"/>
    <w:rsid w:val="00CB04DE"/>
    <w:rsid w:val="00CB146A"/>
    <w:rsid w:val="00CB175E"/>
    <w:rsid w:val="00CB22CA"/>
    <w:rsid w:val="00CB5A5D"/>
    <w:rsid w:val="00CB67B4"/>
    <w:rsid w:val="00CC2064"/>
    <w:rsid w:val="00CC26D9"/>
    <w:rsid w:val="00CC604A"/>
    <w:rsid w:val="00CC7CC1"/>
    <w:rsid w:val="00CC7E72"/>
    <w:rsid w:val="00CD030E"/>
    <w:rsid w:val="00CD2A4C"/>
    <w:rsid w:val="00CD48A3"/>
    <w:rsid w:val="00CD5CBF"/>
    <w:rsid w:val="00CD5CF2"/>
    <w:rsid w:val="00CE1B9A"/>
    <w:rsid w:val="00CE21A7"/>
    <w:rsid w:val="00CE262C"/>
    <w:rsid w:val="00CE3496"/>
    <w:rsid w:val="00CE49D4"/>
    <w:rsid w:val="00CF0CB0"/>
    <w:rsid w:val="00CF50C6"/>
    <w:rsid w:val="00D017BA"/>
    <w:rsid w:val="00D02787"/>
    <w:rsid w:val="00D028C9"/>
    <w:rsid w:val="00D031FD"/>
    <w:rsid w:val="00D0373E"/>
    <w:rsid w:val="00D04674"/>
    <w:rsid w:val="00D0630B"/>
    <w:rsid w:val="00D07774"/>
    <w:rsid w:val="00D103D7"/>
    <w:rsid w:val="00D1048B"/>
    <w:rsid w:val="00D151CC"/>
    <w:rsid w:val="00D158FE"/>
    <w:rsid w:val="00D16235"/>
    <w:rsid w:val="00D209F6"/>
    <w:rsid w:val="00D22C9D"/>
    <w:rsid w:val="00D24937"/>
    <w:rsid w:val="00D263B8"/>
    <w:rsid w:val="00D27071"/>
    <w:rsid w:val="00D30FAB"/>
    <w:rsid w:val="00D338C0"/>
    <w:rsid w:val="00D341B3"/>
    <w:rsid w:val="00D36B21"/>
    <w:rsid w:val="00D37B63"/>
    <w:rsid w:val="00D40808"/>
    <w:rsid w:val="00D44660"/>
    <w:rsid w:val="00D448F6"/>
    <w:rsid w:val="00D46BDA"/>
    <w:rsid w:val="00D51BCA"/>
    <w:rsid w:val="00D53FA3"/>
    <w:rsid w:val="00D56B87"/>
    <w:rsid w:val="00D56C58"/>
    <w:rsid w:val="00D56FFA"/>
    <w:rsid w:val="00D60758"/>
    <w:rsid w:val="00D63936"/>
    <w:rsid w:val="00D63CC6"/>
    <w:rsid w:val="00D742DB"/>
    <w:rsid w:val="00D74E73"/>
    <w:rsid w:val="00D7654C"/>
    <w:rsid w:val="00D76B56"/>
    <w:rsid w:val="00D76DF4"/>
    <w:rsid w:val="00D80469"/>
    <w:rsid w:val="00D80609"/>
    <w:rsid w:val="00D90C41"/>
    <w:rsid w:val="00D917AA"/>
    <w:rsid w:val="00D91F7D"/>
    <w:rsid w:val="00D9290D"/>
    <w:rsid w:val="00D929B5"/>
    <w:rsid w:val="00D93BE1"/>
    <w:rsid w:val="00D958AF"/>
    <w:rsid w:val="00D95927"/>
    <w:rsid w:val="00D95B5B"/>
    <w:rsid w:val="00DA384D"/>
    <w:rsid w:val="00DA4035"/>
    <w:rsid w:val="00DA4546"/>
    <w:rsid w:val="00DA6A57"/>
    <w:rsid w:val="00DA6E1D"/>
    <w:rsid w:val="00DA7372"/>
    <w:rsid w:val="00DB0330"/>
    <w:rsid w:val="00DB1A28"/>
    <w:rsid w:val="00DB2D92"/>
    <w:rsid w:val="00DB6E47"/>
    <w:rsid w:val="00DC1D86"/>
    <w:rsid w:val="00DC5A84"/>
    <w:rsid w:val="00DD3C54"/>
    <w:rsid w:val="00DD3D6E"/>
    <w:rsid w:val="00DD42A4"/>
    <w:rsid w:val="00DD43CB"/>
    <w:rsid w:val="00DD50D1"/>
    <w:rsid w:val="00DD5DBC"/>
    <w:rsid w:val="00DD75F6"/>
    <w:rsid w:val="00DE0527"/>
    <w:rsid w:val="00DE1896"/>
    <w:rsid w:val="00DE318D"/>
    <w:rsid w:val="00DE520E"/>
    <w:rsid w:val="00DE777F"/>
    <w:rsid w:val="00DE7F1A"/>
    <w:rsid w:val="00DF0558"/>
    <w:rsid w:val="00DF0B59"/>
    <w:rsid w:val="00DF46E8"/>
    <w:rsid w:val="00DF5E18"/>
    <w:rsid w:val="00DF7291"/>
    <w:rsid w:val="00DF7CE4"/>
    <w:rsid w:val="00E00974"/>
    <w:rsid w:val="00E0272F"/>
    <w:rsid w:val="00E03AE3"/>
    <w:rsid w:val="00E043C9"/>
    <w:rsid w:val="00E044EF"/>
    <w:rsid w:val="00E06046"/>
    <w:rsid w:val="00E073A2"/>
    <w:rsid w:val="00E10EC8"/>
    <w:rsid w:val="00E13F84"/>
    <w:rsid w:val="00E15D53"/>
    <w:rsid w:val="00E175D0"/>
    <w:rsid w:val="00E204BA"/>
    <w:rsid w:val="00E240A9"/>
    <w:rsid w:val="00E24201"/>
    <w:rsid w:val="00E270CE"/>
    <w:rsid w:val="00E27180"/>
    <w:rsid w:val="00E3112F"/>
    <w:rsid w:val="00E31E8B"/>
    <w:rsid w:val="00E34AE4"/>
    <w:rsid w:val="00E36A25"/>
    <w:rsid w:val="00E36D4E"/>
    <w:rsid w:val="00E43B33"/>
    <w:rsid w:val="00E43F87"/>
    <w:rsid w:val="00E44883"/>
    <w:rsid w:val="00E45921"/>
    <w:rsid w:val="00E51B32"/>
    <w:rsid w:val="00E52B2C"/>
    <w:rsid w:val="00E55B2B"/>
    <w:rsid w:val="00E61502"/>
    <w:rsid w:val="00E61C92"/>
    <w:rsid w:val="00E64293"/>
    <w:rsid w:val="00E64644"/>
    <w:rsid w:val="00E65022"/>
    <w:rsid w:val="00E81922"/>
    <w:rsid w:val="00E82A8B"/>
    <w:rsid w:val="00E846F3"/>
    <w:rsid w:val="00E84D9A"/>
    <w:rsid w:val="00E85F5F"/>
    <w:rsid w:val="00E86969"/>
    <w:rsid w:val="00E86A49"/>
    <w:rsid w:val="00E949BF"/>
    <w:rsid w:val="00E94CDD"/>
    <w:rsid w:val="00E96C2B"/>
    <w:rsid w:val="00E97C34"/>
    <w:rsid w:val="00E97D36"/>
    <w:rsid w:val="00EA01D2"/>
    <w:rsid w:val="00EA1A49"/>
    <w:rsid w:val="00EA280C"/>
    <w:rsid w:val="00EA5537"/>
    <w:rsid w:val="00EB0751"/>
    <w:rsid w:val="00EB3C69"/>
    <w:rsid w:val="00EB68C0"/>
    <w:rsid w:val="00EC00D4"/>
    <w:rsid w:val="00EC06D1"/>
    <w:rsid w:val="00EC0D77"/>
    <w:rsid w:val="00EC4288"/>
    <w:rsid w:val="00EC6C99"/>
    <w:rsid w:val="00ED2280"/>
    <w:rsid w:val="00ED2DDD"/>
    <w:rsid w:val="00ED30DD"/>
    <w:rsid w:val="00ED7D52"/>
    <w:rsid w:val="00ED7F2A"/>
    <w:rsid w:val="00EE25C0"/>
    <w:rsid w:val="00EE39B9"/>
    <w:rsid w:val="00EE3E79"/>
    <w:rsid w:val="00EF327D"/>
    <w:rsid w:val="00EF6546"/>
    <w:rsid w:val="00F01BE5"/>
    <w:rsid w:val="00F02578"/>
    <w:rsid w:val="00F034A9"/>
    <w:rsid w:val="00F058C2"/>
    <w:rsid w:val="00F07ACE"/>
    <w:rsid w:val="00F12289"/>
    <w:rsid w:val="00F12B1F"/>
    <w:rsid w:val="00F1403E"/>
    <w:rsid w:val="00F14FAB"/>
    <w:rsid w:val="00F1562B"/>
    <w:rsid w:val="00F15CBD"/>
    <w:rsid w:val="00F16972"/>
    <w:rsid w:val="00F17C0C"/>
    <w:rsid w:val="00F17E1A"/>
    <w:rsid w:val="00F204B2"/>
    <w:rsid w:val="00F20599"/>
    <w:rsid w:val="00F219A4"/>
    <w:rsid w:val="00F22AFD"/>
    <w:rsid w:val="00F23864"/>
    <w:rsid w:val="00F2449F"/>
    <w:rsid w:val="00F26D02"/>
    <w:rsid w:val="00F27515"/>
    <w:rsid w:val="00F31D12"/>
    <w:rsid w:val="00F35F14"/>
    <w:rsid w:val="00F363D5"/>
    <w:rsid w:val="00F36808"/>
    <w:rsid w:val="00F37E27"/>
    <w:rsid w:val="00F42784"/>
    <w:rsid w:val="00F445A8"/>
    <w:rsid w:val="00F45AEB"/>
    <w:rsid w:val="00F45D7B"/>
    <w:rsid w:val="00F54841"/>
    <w:rsid w:val="00F56197"/>
    <w:rsid w:val="00F57BF6"/>
    <w:rsid w:val="00F60CFE"/>
    <w:rsid w:val="00F62E11"/>
    <w:rsid w:val="00F66BFE"/>
    <w:rsid w:val="00F66E8C"/>
    <w:rsid w:val="00F7037B"/>
    <w:rsid w:val="00F70958"/>
    <w:rsid w:val="00F70D00"/>
    <w:rsid w:val="00F71E03"/>
    <w:rsid w:val="00F73A3A"/>
    <w:rsid w:val="00F74399"/>
    <w:rsid w:val="00F745BF"/>
    <w:rsid w:val="00F761CE"/>
    <w:rsid w:val="00F7665C"/>
    <w:rsid w:val="00F76C71"/>
    <w:rsid w:val="00F77781"/>
    <w:rsid w:val="00F77C27"/>
    <w:rsid w:val="00F81842"/>
    <w:rsid w:val="00F83EC8"/>
    <w:rsid w:val="00F84797"/>
    <w:rsid w:val="00F8527A"/>
    <w:rsid w:val="00F90AC0"/>
    <w:rsid w:val="00F92C33"/>
    <w:rsid w:val="00F9584D"/>
    <w:rsid w:val="00F95C33"/>
    <w:rsid w:val="00F963E2"/>
    <w:rsid w:val="00FA2075"/>
    <w:rsid w:val="00FA3B5B"/>
    <w:rsid w:val="00FA4312"/>
    <w:rsid w:val="00FA523F"/>
    <w:rsid w:val="00FA5F1D"/>
    <w:rsid w:val="00FA6DF4"/>
    <w:rsid w:val="00FA7E12"/>
    <w:rsid w:val="00FB1F7E"/>
    <w:rsid w:val="00FB3948"/>
    <w:rsid w:val="00FB47CD"/>
    <w:rsid w:val="00FB50A6"/>
    <w:rsid w:val="00FC20AB"/>
    <w:rsid w:val="00FC2E18"/>
    <w:rsid w:val="00FC40A3"/>
    <w:rsid w:val="00FD06DD"/>
    <w:rsid w:val="00FD1289"/>
    <w:rsid w:val="00FD426F"/>
    <w:rsid w:val="00FD4DE8"/>
    <w:rsid w:val="00FD5128"/>
    <w:rsid w:val="00FD54AE"/>
    <w:rsid w:val="00FD5E1C"/>
    <w:rsid w:val="00FE01EE"/>
    <w:rsid w:val="00FE14A5"/>
    <w:rsid w:val="00FE26F8"/>
    <w:rsid w:val="00FE44B0"/>
    <w:rsid w:val="00FE4894"/>
    <w:rsid w:val="00FE5888"/>
    <w:rsid w:val="00FF0CFB"/>
    <w:rsid w:val="00FF10BE"/>
    <w:rsid w:val="00FF272C"/>
    <w:rsid w:val="00FF7BA1"/>
    <w:rsid w:val="11F7F9C6"/>
    <w:rsid w:val="152F9A88"/>
    <w:rsid w:val="509242DF"/>
    <w:rsid w:val="59B5B98D"/>
    <w:rsid w:val="7A97F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uiPriority w:val="99"/>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6C619B"/>
    <w:rPr>
      <w:sz w:val="24"/>
      <w:szCs w:val="24"/>
    </w:rPr>
  </w:style>
  <w:style w:type="paragraph" w:styleId="NormalWeb">
    <w:name w:val="Normal (Web)"/>
    <w:basedOn w:val="Normal"/>
    <w:uiPriority w:val="99"/>
    <w:unhideWhenUsed/>
    <w:rsid w:val="00666139"/>
    <w:pPr>
      <w:spacing w:before="100" w:beforeAutospacing="1" w:after="100" w:afterAutospacing="1"/>
    </w:pPr>
  </w:style>
  <w:style w:type="character" w:styleId="Strong">
    <w:name w:val="Strong"/>
    <w:basedOn w:val="DefaultParagraphFont"/>
    <w:uiPriority w:val="22"/>
    <w:qFormat/>
    <w:rsid w:val="00666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26901">
      <w:bodyDiv w:val="1"/>
      <w:marLeft w:val="0"/>
      <w:marRight w:val="0"/>
      <w:marTop w:val="0"/>
      <w:marBottom w:val="0"/>
      <w:divBdr>
        <w:top w:val="none" w:sz="0" w:space="0" w:color="auto"/>
        <w:left w:val="none" w:sz="0" w:space="0" w:color="auto"/>
        <w:bottom w:val="none" w:sz="0" w:space="0" w:color="auto"/>
        <w:right w:val="none" w:sz="0" w:space="0" w:color="auto"/>
      </w:divBdr>
    </w:div>
    <w:div w:id="480926347">
      <w:bodyDiv w:val="1"/>
      <w:marLeft w:val="0"/>
      <w:marRight w:val="0"/>
      <w:marTop w:val="0"/>
      <w:marBottom w:val="0"/>
      <w:divBdr>
        <w:top w:val="none" w:sz="0" w:space="0" w:color="auto"/>
        <w:left w:val="none" w:sz="0" w:space="0" w:color="auto"/>
        <w:bottom w:val="none" w:sz="0" w:space="0" w:color="auto"/>
        <w:right w:val="none" w:sz="0" w:space="0" w:color="auto"/>
      </w:divBdr>
    </w:div>
    <w:div w:id="739789504">
      <w:bodyDiv w:val="1"/>
      <w:marLeft w:val="0"/>
      <w:marRight w:val="0"/>
      <w:marTop w:val="0"/>
      <w:marBottom w:val="0"/>
      <w:divBdr>
        <w:top w:val="none" w:sz="0" w:space="0" w:color="auto"/>
        <w:left w:val="none" w:sz="0" w:space="0" w:color="auto"/>
        <w:bottom w:val="none" w:sz="0" w:space="0" w:color="auto"/>
        <w:right w:val="none" w:sz="0" w:space="0" w:color="auto"/>
      </w:divBdr>
    </w:div>
    <w:div w:id="861479776">
      <w:bodyDiv w:val="1"/>
      <w:marLeft w:val="0"/>
      <w:marRight w:val="0"/>
      <w:marTop w:val="0"/>
      <w:marBottom w:val="0"/>
      <w:divBdr>
        <w:top w:val="none" w:sz="0" w:space="0" w:color="auto"/>
        <w:left w:val="none" w:sz="0" w:space="0" w:color="auto"/>
        <w:bottom w:val="none" w:sz="0" w:space="0" w:color="auto"/>
        <w:right w:val="none" w:sz="0" w:space="0" w:color="auto"/>
      </w:divBdr>
    </w:div>
    <w:div w:id="939526060">
      <w:bodyDiv w:val="1"/>
      <w:marLeft w:val="0"/>
      <w:marRight w:val="0"/>
      <w:marTop w:val="0"/>
      <w:marBottom w:val="0"/>
      <w:divBdr>
        <w:top w:val="none" w:sz="0" w:space="0" w:color="auto"/>
        <w:left w:val="none" w:sz="0" w:space="0" w:color="auto"/>
        <w:bottom w:val="none" w:sz="0" w:space="0" w:color="auto"/>
        <w:right w:val="none" w:sz="0" w:space="0" w:color="auto"/>
      </w:divBdr>
    </w:div>
    <w:div w:id="955646455">
      <w:bodyDiv w:val="1"/>
      <w:marLeft w:val="0"/>
      <w:marRight w:val="0"/>
      <w:marTop w:val="0"/>
      <w:marBottom w:val="0"/>
      <w:divBdr>
        <w:top w:val="none" w:sz="0" w:space="0" w:color="auto"/>
        <w:left w:val="none" w:sz="0" w:space="0" w:color="auto"/>
        <w:bottom w:val="none" w:sz="0" w:space="0" w:color="auto"/>
        <w:right w:val="none" w:sz="0" w:space="0" w:color="auto"/>
      </w:divBdr>
    </w:div>
    <w:div w:id="1295256986">
      <w:bodyDiv w:val="1"/>
      <w:marLeft w:val="0"/>
      <w:marRight w:val="0"/>
      <w:marTop w:val="0"/>
      <w:marBottom w:val="0"/>
      <w:divBdr>
        <w:top w:val="none" w:sz="0" w:space="0" w:color="auto"/>
        <w:left w:val="none" w:sz="0" w:space="0" w:color="auto"/>
        <w:bottom w:val="none" w:sz="0" w:space="0" w:color="auto"/>
        <w:right w:val="none" w:sz="0" w:space="0" w:color="auto"/>
      </w:divBdr>
    </w:div>
    <w:div w:id="1609892792">
      <w:bodyDiv w:val="1"/>
      <w:marLeft w:val="0"/>
      <w:marRight w:val="0"/>
      <w:marTop w:val="0"/>
      <w:marBottom w:val="0"/>
      <w:divBdr>
        <w:top w:val="none" w:sz="0" w:space="0" w:color="auto"/>
        <w:left w:val="none" w:sz="0" w:space="0" w:color="auto"/>
        <w:bottom w:val="none" w:sz="0" w:space="0" w:color="auto"/>
        <w:right w:val="none" w:sz="0" w:space="0" w:color="auto"/>
      </w:divBdr>
    </w:div>
    <w:div w:id="1626041591">
      <w:bodyDiv w:val="1"/>
      <w:marLeft w:val="0"/>
      <w:marRight w:val="0"/>
      <w:marTop w:val="0"/>
      <w:marBottom w:val="0"/>
      <w:divBdr>
        <w:top w:val="none" w:sz="0" w:space="0" w:color="auto"/>
        <w:left w:val="none" w:sz="0" w:space="0" w:color="auto"/>
        <w:bottom w:val="none" w:sz="0" w:space="0" w:color="auto"/>
        <w:right w:val="none" w:sz="0" w:space="0" w:color="auto"/>
      </w:divBdr>
    </w:div>
    <w:div w:id="1762217607">
      <w:bodyDiv w:val="1"/>
      <w:marLeft w:val="0"/>
      <w:marRight w:val="0"/>
      <w:marTop w:val="0"/>
      <w:marBottom w:val="0"/>
      <w:divBdr>
        <w:top w:val="none" w:sz="0" w:space="0" w:color="auto"/>
        <w:left w:val="none" w:sz="0" w:space="0" w:color="auto"/>
        <w:bottom w:val="none" w:sz="0" w:space="0" w:color="auto"/>
        <w:right w:val="none" w:sz="0" w:space="0" w:color="auto"/>
      </w:divBdr>
    </w:div>
    <w:div w:id="1977832254">
      <w:bodyDiv w:val="1"/>
      <w:marLeft w:val="0"/>
      <w:marRight w:val="0"/>
      <w:marTop w:val="0"/>
      <w:marBottom w:val="0"/>
      <w:divBdr>
        <w:top w:val="none" w:sz="0" w:space="0" w:color="auto"/>
        <w:left w:val="none" w:sz="0" w:space="0" w:color="auto"/>
        <w:bottom w:val="none" w:sz="0" w:space="0" w:color="auto"/>
        <w:right w:val="none" w:sz="0" w:space="0" w:color="auto"/>
      </w:divBdr>
    </w:div>
    <w:div w:id="20443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hore_Francine_M@cat.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mailto:Kelly_Johanna_L@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nny_Kate@ca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at.com/requestCat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C10DB2-2BAE-4060-AF94-14E0139486AD}">
  <ds:schemaRefs>
    <ds:schemaRef ds:uri="http://schemas.microsoft.com/office/2006/metadata/properties"/>
    <ds:schemaRef ds:uri="http://schemas.microsoft.com/office/infopath/2007/PartnerControls"/>
    <ds:schemaRef ds:uri="cb794a66-daa4-4512-9b5a-59a5ead6afe3"/>
    <ds:schemaRef ds:uri="2dc0ce15-b1a9-49b1-b788-18f1df75d473"/>
  </ds:schemaRefs>
</ds:datastoreItem>
</file>

<file path=customXml/itemProps2.xml><?xml version="1.0" encoding="utf-8"?>
<ds:datastoreItem xmlns:ds="http://schemas.openxmlformats.org/officeDocument/2006/customXml" ds:itemID="{F9E335FA-DD89-45B7-95FA-CB84B42B0A7B}">
  <ds:schemaRefs>
    <ds:schemaRef ds:uri="http://schemas.microsoft.com/sharepoint/v3/contenttype/forms"/>
  </ds:schemaRefs>
</ds:datastoreItem>
</file>

<file path=customXml/itemProps3.xml><?xml version="1.0" encoding="utf-8"?>
<ds:datastoreItem xmlns:ds="http://schemas.openxmlformats.org/officeDocument/2006/customXml" ds:itemID="{BFC3AF77-4893-4D0C-83DA-D966EB47B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94a66-daa4-4512-9b5a-59a5ead6afe3"/>
    <ds:schemaRef ds:uri="2dc0ce15-b1a9-49b1-b788-18f1df75d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1051</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Pratheebha Rani</cp:lastModifiedBy>
  <cp:revision>7</cp:revision>
  <cp:lastPrinted>2022-02-18T15:33:00Z</cp:lastPrinted>
  <dcterms:created xsi:type="dcterms:W3CDTF">2023-03-07T16:58:00Z</dcterms:created>
  <dcterms:modified xsi:type="dcterms:W3CDTF">2023-05-04T12:45:00Z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0x010100F8BD9BB5333760498E4BF1ADA0FA10CE</vt:lpwstr>
  </property>
  <property fmtid="{D5CDD505-2E9C-101B-9397-08002B2CF9AE}" pid="6" name="GrammarlyDocumentId">
    <vt:lpwstr>4c861a5f4372a34dda1df3d5f09f4e9389448702eebad2c7388830cde87d2763</vt:lpwstr>
  </property>
  <property fmtid="{D5CDD505-2E9C-101B-9397-08002B2CF9AE}" pid="7" name="MSIP_Label_fb5e2db6-eecf-4aa2-8fc3-174bf94bce19_Enabled">
    <vt:lpwstr>true</vt:lpwstr>
  </property>
  <property fmtid="{D5CDD505-2E9C-101B-9397-08002B2CF9AE}" pid="8" name="MSIP_Label_fb5e2db6-eecf-4aa2-8fc3-174bf94bce19_SetDate">
    <vt:lpwstr>2023-05-04T12:45:15Z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2f95ea45-6eb9-4d9f-ba53-bcd7e13c582b</vt:lpwstr>
  </property>
  <property fmtid="{D5CDD505-2E9C-101B-9397-08002B2CF9AE}" pid="13" name="MSIP_Label_fb5e2db6-eecf-4aa2-8fc3-174bf94bce19_ContentBits">
    <vt:lpwstr>2</vt:lpwstr>
  </property>
</Properties>
</file>